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F62" w:rsidRPr="00A35EF8" w:rsidRDefault="00D11A83" w:rsidP="00B24D61">
      <w:pPr>
        <w:jc w:val="center"/>
        <w:rPr>
          <w:rFonts w:asciiTheme="minorHAnsi" w:eastAsiaTheme="minorHAnsi" w:hAnsiTheme="minorHAnsi"/>
          <w:b/>
          <w:snapToGrid w:val="0"/>
          <w:sz w:val="32"/>
          <w:szCs w:val="32"/>
          <w:u w:val="single"/>
        </w:rPr>
      </w:pPr>
      <w:r>
        <w:rPr>
          <w:rFonts w:asciiTheme="minorHAnsi" w:eastAsiaTheme="minorHAnsi" w:hAnsiTheme="minorHAnsi" w:hint="eastAsia"/>
          <w:b/>
          <w:snapToGrid w:val="0"/>
          <w:sz w:val="32"/>
          <w:szCs w:val="32"/>
          <w:u w:val="single"/>
        </w:rPr>
        <w:t>T</w:t>
      </w:r>
      <w:r>
        <w:rPr>
          <w:rFonts w:asciiTheme="minorHAnsi" w:eastAsiaTheme="minorHAnsi" w:hAnsiTheme="minorHAnsi"/>
          <w:b/>
          <w:snapToGrid w:val="0"/>
          <w:sz w:val="32"/>
          <w:szCs w:val="32"/>
          <w:u w:val="single"/>
        </w:rPr>
        <w:t>rade</w:t>
      </w:r>
      <w:r w:rsidR="00751C6F">
        <w:rPr>
          <w:rFonts w:asciiTheme="minorHAnsi" w:eastAsiaTheme="minorHAnsi" w:hAnsiTheme="minorHAnsi" w:hint="eastAsia"/>
          <w:b/>
          <w:snapToGrid w:val="0"/>
          <w:sz w:val="32"/>
          <w:szCs w:val="32"/>
          <w:u w:val="single"/>
        </w:rPr>
        <w:t>제</w:t>
      </w:r>
      <w:r w:rsidR="00034B4A">
        <w:rPr>
          <w:rFonts w:asciiTheme="minorHAnsi" w:eastAsiaTheme="minorHAnsi" w:hAnsiTheme="minorHAnsi" w:hint="eastAsia"/>
          <w:b/>
          <w:snapToGrid w:val="0"/>
          <w:sz w:val="32"/>
          <w:szCs w:val="32"/>
          <w:u w:val="single"/>
        </w:rPr>
        <w:t xml:space="preserve">약정서 개정 신구 대비표 </w:t>
      </w:r>
      <w:r w:rsidR="00034B4A">
        <w:rPr>
          <w:rFonts w:asciiTheme="minorHAnsi" w:eastAsiaTheme="minorHAnsi" w:hAnsiTheme="minorHAnsi"/>
          <w:b/>
          <w:snapToGrid w:val="0"/>
          <w:sz w:val="32"/>
          <w:szCs w:val="32"/>
          <w:u w:val="single"/>
        </w:rPr>
        <w:t>(2023.</w:t>
      </w:r>
      <w:r w:rsidR="00A151A4">
        <w:rPr>
          <w:rFonts w:asciiTheme="minorHAnsi" w:eastAsiaTheme="minorHAnsi" w:hAnsiTheme="minorHAnsi"/>
          <w:b/>
          <w:snapToGrid w:val="0"/>
          <w:sz w:val="32"/>
          <w:szCs w:val="32"/>
          <w:u w:val="single"/>
        </w:rPr>
        <w:t>11</w:t>
      </w:r>
      <w:r w:rsidR="00034B4A">
        <w:rPr>
          <w:rFonts w:asciiTheme="minorHAnsi" w:eastAsiaTheme="minorHAnsi" w:hAnsiTheme="minorHAnsi"/>
          <w:b/>
          <w:snapToGrid w:val="0"/>
          <w:sz w:val="32"/>
          <w:szCs w:val="32"/>
          <w:u w:val="single"/>
        </w:rPr>
        <w:t>)</w:t>
      </w:r>
    </w:p>
    <w:p w:rsidR="00BB6C87" w:rsidRDefault="00BB6C87" w:rsidP="00400AD4">
      <w:pPr>
        <w:spacing w:line="276" w:lineRule="auto"/>
        <w:ind w:right="240"/>
        <w:rPr>
          <w:rFonts w:asciiTheme="majorHAnsi" w:eastAsiaTheme="majorHAnsi" w:hAnsiTheme="majorHAnsi"/>
          <w:b/>
          <w:bCs/>
          <w:sz w:val="24"/>
          <w:szCs w:val="24"/>
        </w:rPr>
      </w:pPr>
    </w:p>
    <w:p w:rsidR="00751C6F" w:rsidRDefault="00751C6F" w:rsidP="00400AD4">
      <w:pPr>
        <w:spacing w:line="276" w:lineRule="auto"/>
        <w:ind w:right="240"/>
        <w:rPr>
          <w:rFonts w:asciiTheme="majorHAnsi" w:eastAsiaTheme="majorHAnsi" w:hAnsiTheme="majorHAnsi"/>
          <w:b/>
          <w:bCs/>
          <w:sz w:val="24"/>
          <w:szCs w:val="24"/>
        </w:rPr>
      </w:pPr>
      <w:r>
        <w:rPr>
          <w:rFonts w:asciiTheme="majorHAnsi" w:eastAsiaTheme="majorHAnsi" w:hAnsiTheme="majorHAnsi" w:hint="eastAsia"/>
          <w:b/>
          <w:bCs/>
          <w:sz w:val="24"/>
          <w:szCs w:val="24"/>
        </w:rPr>
        <w:t xml:space="preserve">대상 </w:t>
      </w:r>
      <w:r>
        <w:rPr>
          <w:rFonts w:asciiTheme="majorHAnsi" w:eastAsiaTheme="majorHAnsi" w:hAnsiTheme="majorHAnsi"/>
          <w:b/>
          <w:bCs/>
          <w:sz w:val="24"/>
          <w:szCs w:val="24"/>
        </w:rPr>
        <w:t xml:space="preserve">: </w:t>
      </w:r>
    </w:p>
    <w:p w:rsidR="00400AD4" w:rsidRPr="00400AD4" w:rsidRDefault="00D11A83" w:rsidP="00400AD4">
      <w:pPr>
        <w:pStyle w:val="a6"/>
        <w:numPr>
          <w:ilvl w:val="0"/>
          <w:numId w:val="8"/>
        </w:numPr>
        <w:spacing w:line="276" w:lineRule="auto"/>
        <w:ind w:leftChars="0" w:right="240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 w:hint="eastAsia"/>
          <w:bCs/>
          <w:szCs w:val="24"/>
        </w:rPr>
        <w:t xml:space="preserve">매출채권양도(팩토링)약정서 </w:t>
      </w:r>
    </w:p>
    <w:p w:rsidR="00400AD4" w:rsidRPr="00400AD4" w:rsidRDefault="00D11A83" w:rsidP="00400AD4">
      <w:pPr>
        <w:pStyle w:val="a6"/>
        <w:numPr>
          <w:ilvl w:val="0"/>
          <w:numId w:val="8"/>
        </w:numPr>
        <w:spacing w:line="276" w:lineRule="auto"/>
        <w:ind w:leftChars="0" w:right="240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 w:hint="eastAsia"/>
          <w:bCs/>
          <w:szCs w:val="24"/>
        </w:rPr>
        <w:t xml:space="preserve">매출채권양수도계약서 </w:t>
      </w:r>
      <w:r>
        <w:rPr>
          <w:rFonts w:asciiTheme="majorHAnsi" w:eastAsiaTheme="majorHAnsi" w:hAnsiTheme="majorHAnsi"/>
          <w:bCs/>
          <w:szCs w:val="24"/>
        </w:rPr>
        <w:t xml:space="preserve">(Receivables Purchase Agreement) </w:t>
      </w:r>
    </w:p>
    <w:p w:rsidR="00400AD4" w:rsidRDefault="00D11A83" w:rsidP="00D11A83">
      <w:pPr>
        <w:pStyle w:val="a6"/>
        <w:numPr>
          <w:ilvl w:val="0"/>
          <w:numId w:val="8"/>
        </w:numPr>
        <w:spacing w:line="276" w:lineRule="auto"/>
        <w:ind w:leftChars="0" w:right="240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 w:hint="eastAsia"/>
          <w:bCs/>
          <w:szCs w:val="24"/>
        </w:rPr>
        <w:t>CSF_판매기업 약정서 (자동할인식 선택형,</w:t>
      </w:r>
      <w:r>
        <w:rPr>
          <w:rFonts w:asciiTheme="majorHAnsi" w:eastAsiaTheme="majorHAnsi" w:hAnsiTheme="majorHAnsi"/>
          <w:bCs/>
          <w:szCs w:val="24"/>
        </w:rPr>
        <w:t xml:space="preserve"> </w:t>
      </w:r>
      <w:r>
        <w:rPr>
          <w:rFonts w:asciiTheme="majorHAnsi" w:eastAsiaTheme="majorHAnsi" w:hAnsiTheme="majorHAnsi" w:hint="eastAsia"/>
          <w:bCs/>
          <w:szCs w:val="24"/>
        </w:rPr>
        <w:t>자동할인식 확정형)</w:t>
      </w:r>
      <w:r>
        <w:rPr>
          <w:rFonts w:asciiTheme="majorHAnsi" w:eastAsiaTheme="majorHAnsi" w:hAnsiTheme="majorHAnsi"/>
          <w:bCs/>
          <w:szCs w:val="24"/>
        </w:rPr>
        <w:t xml:space="preserve"> </w:t>
      </w:r>
    </w:p>
    <w:p w:rsidR="00D11A83" w:rsidRDefault="00D11A83" w:rsidP="00D11A83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  <w:bookmarkStart w:id="0" w:name="_GoBack"/>
      <w:bookmarkEnd w:id="0"/>
    </w:p>
    <w:p w:rsidR="00751C6F" w:rsidRPr="00751C6F" w:rsidRDefault="00751C6F" w:rsidP="00751C6F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  <w:r w:rsidRPr="00751C6F">
        <w:rPr>
          <w:rFonts w:asciiTheme="majorHAnsi" w:eastAsiaTheme="majorHAnsi" w:hAnsiTheme="majorHAnsi"/>
          <w:bCs/>
          <w:szCs w:val="24"/>
        </w:rPr>
        <w:t xml:space="preserve">1) </w:t>
      </w:r>
      <w:r w:rsidRPr="00751C6F">
        <w:rPr>
          <w:rFonts w:asciiTheme="majorHAnsi" w:eastAsiaTheme="majorHAnsi" w:hAnsiTheme="majorHAnsi" w:hint="eastAsia"/>
          <w:bCs/>
          <w:szCs w:val="24"/>
        </w:rPr>
        <w:t xml:space="preserve">매출채권양도(팩토링)약정서 </w:t>
      </w:r>
    </w:p>
    <w:p w:rsidR="00D11A83" w:rsidRDefault="00D11A83" w:rsidP="00D11A83">
      <w:pPr>
        <w:spacing w:line="276" w:lineRule="auto"/>
        <w:ind w:right="240"/>
        <w:jc w:val="right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/>
          <w:bCs/>
          <w:szCs w:val="24"/>
        </w:rPr>
        <w:t>(2023.</w:t>
      </w:r>
      <w:r w:rsidR="00A151A4">
        <w:rPr>
          <w:rFonts w:asciiTheme="majorHAnsi" w:eastAsiaTheme="majorHAnsi" w:hAnsiTheme="majorHAnsi"/>
          <w:bCs/>
          <w:szCs w:val="24"/>
        </w:rPr>
        <w:t>1</w:t>
      </w:r>
      <w:r w:rsidR="00EB787B">
        <w:rPr>
          <w:rFonts w:asciiTheme="majorHAnsi" w:eastAsiaTheme="majorHAnsi" w:hAnsiTheme="majorHAnsi"/>
          <w:bCs/>
          <w:szCs w:val="24"/>
        </w:rPr>
        <w:t>2</w:t>
      </w:r>
      <w:r>
        <w:rPr>
          <w:rFonts w:asciiTheme="majorHAnsi" w:eastAsiaTheme="majorHAnsi" w:hAnsiTheme="majorHAnsi"/>
          <w:bCs/>
          <w:szCs w:val="24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0"/>
        <w:gridCol w:w="6300"/>
        <w:gridCol w:w="2838"/>
      </w:tblGrid>
      <w:tr w:rsidR="00D11A83" w:rsidRPr="00552691" w:rsidTr="00FB252F">
        <w:trPr>
          <w:trHeight w:val="476"/>
        </w:trPr>
        <w:tc>
          <w:tcPr>
            <w:tcW w:w="2031" w:type="pct"/>
            <w:shd w:val="clear" w:color="auto" w:fill="D9E2F3"/>
            <w:vAlign w:val="center"/>
          </w:tcPr>
          <w:p w:rsidR="00D11A83" w:rsidRPr="00552691" w:rsidRDefault="00D11A83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변경 전</w:t>
            </w:r>
          </w:p>
        </w:tc>
        <w:tc>
          <w:tcPr>
            <w:tcW w:w="2047" w:type="pct"/>
            <w:shd w:val="clear" w:color="auto" w:fill="D9E2F3"/>
            <w:vAlign w:val="center"/>
          </w:tcPr>
          <w:p w:rsidR="00D11A83" w:rsidRPr="00552691" w:rsidRDefault="00D11A83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변경 후</w:t>
            </w:r>
          </w:p>
        </w:tc>
        <w:tc>
          <w:tcPr>
            <w:tcW w:w="922" w:type="pct"/>
            <w:shd w:val="clear" w:color="auto" w:fill="D9E2F3"/>
            <w:vAlign w:val="center"/>
          </w:tcPr>
          <w:p w:rsidR="00D11A83" w:rsidRPr="00552691" w:rsidRDefault="00D11A83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비 고</w:t>
            </w:r>
          </w:p>
        </w:tc>
      </w:tr>
      <w:tr w:rsidR="00D11A83" w:rsidRPr="00552691" w:rsidTr="00FB252F">
        <w:tc>
          <w:tcPr>
            <w:tcW w:w="2031" w:type="pct"/>
          </w:tcPr>
          <w:p w:rsidR="00D11A83" w:rsidRPr="0018723E" w:rsidRDefault="00751C6F" w:rsidP="00FB252F">
            <w:pPr>
              <w:pStyle w:val="af2"/>
              <w:spacing w:line="320" w:lineRule="exact"/>
              <w:rPr>
                <w:rFonts w:ascii="굴림" w:eastAsia="굴림" w:hAnsi="굴림"/>
                <w:sz w:val="18"/>
                <w:szCs w:val="18"/>
              </w:rPr>
            </w:pPr>
            <w:r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제 </w:t>
            </w:r>
            <w:r w:rsidRPr="0018723E">
              <w:rPr>
                <w:rFonts w:ascii="굴림" w:eastAsia="굴림" w:hAnsi="굴림"/>
                <w:sz w:val="18"/>
                <w:szCs w:val="18"/>
              </w:rPr>
              <w:t>3</w:t>
            </w:r>
            <w:r w:rsidRPr="0018723E">
              <w:rPr>
                <w:rFonts w:ascii="굴림" w:eastAsia="굴림" w:hAnsi="굴림" w:hint="eastAsia"/>
                <w:sz w:val="18"/>
                <w:szCs w:val="18"/>
              </w:rPr>
              <w:t>조 양도대금의 지급</w:t>
            </w:r>
          </w:p>
          <w:p w:rsidR="00751C6F" w:rsidRDefault="00751C6F" w:rsidP="00751C6F">
            <w:pPr>
              <w:pStyle w:val="s0"/>
              <w:numPr>
                <w:ilvl w:val="0"/>
                <w:numId w:val="9"/>
              </w:numPr>
              <w:ind w:left="284" w:firstLine="0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  <w:r w:rsidRPr="00BD6E31">
              <w:rPr>
                <w:rFonts w:ascii="굴림" w:eastAsia="굴림" w:hAnsi="굴림" w:cs="-윤고딕140" w:hint="eastAsia"/>
                <w:sz w:val="18"/>
                <w:szCs w:val="18"/>
              </w:rPr>
              <w:t xml:space="preserve">은행은 매출채권의 매입일에, 매출채권의 금액에서 매출채권의 만기일까지의 기간에 거래이자율을 적용한 금액을 차감한 금액을 본인에게 지급하기로 합니다. </w:t>
            </w:r>
          </w:p>
          <w:p w:rsidR="0018283F" w:rsidRPr="00BD6E31" w:rsidRDefault="0018283F" w:rsidP="0018283F">
            <w:pPr>
              <w:pStyle w:val="s0"/>
              <w:ind w:left="284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751C6F" w:rsidRPr="00BD6E31" w:rsidRDefault="00751C6F" w:rsidP="00751C6F">
            <w:pPr>
              <w:pStyle w:val="s0"/>
              <w:numPr>
                <w:ilvl w:val="0"/>
                <w:numId w:val="9"/>
              </w:numPr>
              <w:ind w:left="284" w:firstLine="0"/>
              <w:jc w:val="both"/>
              <w:rPr>
                <w:rFonts w:ascii="굴림" w:eastAsia="굴림" w:hAnsi="굴림" w:cs="-윤고딕140"/>
                <w:sz w:val="18"/>
                <w:szCs w:val="18"/>
                <w:u w:val="single"/>
              </w:rPr>
            </w:pPr>
            <w:r w:rsidRPr="00BD6E31">
              <w:rPr>
                <w:rFonts w:ascii="굴림" w:eastAsia="굴림" w:hAnsi="굴림" w:cs="-윤고딕140" w:hint="eastAsia"/>
                <w:sz w:val="18"/>
                <w:szCs w:val="18"/>
              </w:rPr>
              <w:t xml:space="preserve">거래이자율은 수시로 은행이 양도인에게 통지하는 이자율을 말하며, 이 계약 체결일 현재 </w:t>
            </w:r>
            <w:r w:rsidRPr="00BD6E31">
              <w:rPr>
                <w:rFonts w:ascii="굴림" w:eastAsia="굴림" w:hAnsi="굴림" w:cs="-윤고딕140" w:hint="eastAsia"/>
                <w:sz w:val="18"/>
                <w:szCs w:val="18"/>
                <w:u w:val="single"/>
              </w:rPr>
              <w:t xml:space="preserve">CD 최종호가수익율 + [  *  ]% 입니다. CD 최종호가수익율은 한국금융투자협회가 고시하는 매출채권 매입일 직전 영업일의 3개월 CD 최종호가수익율을 적용합니다. </w:t>
            </w:r>
          </w:p>
          <w:p w:rsidR="009D6231" w:rsidRDefault="009D6231" w:rsidP="009D6231">
            <w:pPr>
              <w:pStyle w:val="s0"/>
              <w:jc w:val="both"/>
              <w:rPr>
                <w:rFonts w:ascii="굴림" w:eastAsia="굴림" w:hAnsi="굴림" w:cs="-윤고딕140"/>
                <w:sz w:val="18"/>
                <w:szCs w:val="18"/>
                <w:u w:val="single"/>
              </w:rPr>
            </w:pPr>
          </w:p>
          <w:p w:rsidR="0018283F" w:rsidRPr="00BD6E31" w:rsidRDefault="0018283F" w:rsidP="009D6231">
            <w:pPr>
              <w:pStyle w:val="s0"/>
              <w:jc w:val="both"/>
              <w:rPr>
                <w:rFonts w:ascii="굴림" w:eastAsia="굴림" w:hAnsi="굴림" w:cs="-윤고딕140"/>
                <w:sz w:val="18"/>
                <w:szCs w:val="18"/>
                <w:u w:val="single"/>
              </w:rPr>
            </w:pPr>
          </w:p>
          <w:p w:rsidR="00751C6F" w:rsidRPr="00BD6E31" w:rsidRDefault="00751C6F" w:rsidP="00751C6F">
            <w:pPr>
              <w:pStyle w:val="s0"/>
              <w:numPr>
                <w:ilvl w:val="0"/>
                <w:numId w:val="9"/>
              </w:numPr>
              <w:ind w:left="284" w:firstLine="0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  <w:r w:rsidRPr="00BD6E31">
              <w:rPr>
                <w:rFonts w:ascii="굴림" w:eastAsia="굴림" w:hAnsi="굴림" w:cs="-윤고딕140" w:hint="eastAsia"/>
                <w:sz w:val="18"/>
                <w:szCs w:val="18"/>
              </w:rPr>
              <w:t xml:space="preserve">거래이자율은 1년을 365일(윤년은 366일)로 보고 1일 단위로 계산합니다. </w:t>
            </w:r>
          </w:p>
          <w:p w:rsidR="00751C6F" w:rsidRPr="00BD6E31" w:rsidRDefault="00751C6F" w:rsidP="00FB252F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</w:p>
        </w:tc>
        <w:tc>
          <w:tcPr>
            <w:tcW w:w="2047" w:type="pct"/>
          </w:tcPr>
          <w:p w:rsidR="00D11A83" w:rsidRPr="0018723E" w:rsidRDefault="00751C6F" w:rsidP="00FB252F">
            <w:pPr>
              <w:pStyle w:val="af2"/>
              <w:spacing w:line="320" w:lineRule="exact"/>
              <w:rPr>
                <w:rFonts w:ascii="굴림" w:eastAsia="굴림" w:hAnsi="굴림"/>
                <w:sz w:val="18"/>
                <w:szCs w:val="18"/>
              </w:rPr>
            </w:pPr>
            <w:r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제 3조 양도대금의 지급 </w:t>
            </w:r>
            <w:r w:rsidR="0018283F" w:rsidRPr="0018723E">
              <w:rPr>
                <w:rFonts w:ascii="굴림" w:eastAsia="굴림" w:hAnsi="굴림" w:hint="eastAsia"/>
                <w:sz w:val="18"/>
                <w:szCs w:val="18"/>
                <w:u w:val="single"/>
              </w:rPr>
              <w:t>및 거래이자율</w:t>
            </w:r>
            <w:r w:rsidR="0018283F"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 </w:t>
            </w:r>
          </w:p>
          <w:p w:rsidR="00751C6F" w:rsidRPr="00BD6E31" w:rsidRDefault="00751C6F" w:rsidP="00751C6F">
            <w:pPr>
              <w:pStyle w:val="s0"/>
              <w:numPr>
                <w:ilvl w:val="0"/>
                <w:numId w:val="10"/>
              </w:numPr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  <w:r w:rsidRPr="00BD6E31">
              <w:rPr>
                <w:rFonts w:ascii="굴림" w:eastAsia="굴림" w:hAnsi="굴림" w:cs="-윤고딕140" w:hint="eastAsia"/>
                <w:sz w:val="18"/>
                <w:szCs w:val="18"/>
              </w:rPr>
              <w:t>(좌동)</w:t>
            </w:r>
            <w:r w:rsidRPr="00BD6E31">
              <w:rPr>
                <w:rFonts w:ascii="굴림" w:eastAsia="굴림" w:hAnsi="굴림" w:cs="-윤고딕140"/>
                <w:sz w:val="18"/>
                <w:szCs w:val="18"/>
              </w:rPr>
              <w:t xml:space="preserve"> </w:t>
            </w:r>
            <w:r w:rsidRPr="00BD6E31">
              <w:rPr>
                <w:rFonts w:ascii="굴림" w:eastAsia="굴림" w:hAnsi="굴림" w:cs="-윤고딕140" w:hint="eastAsia"/>
                <w:sz w:val="18"/>
                <w:szCs w:val="18"/>
              </w:rPr>
              <w:t xml:space="preserve"> </w:t>
            </w:r>
          </w:p>
          <w:p w:rsidR="00751C6F" w:rsidRPr="00BD6E31" w:rsidRDefault="00751C6F" w:rsidP="00751C6F">
            <w:pPr>
              <w:pStyle w:val="s0"/>
              <w:ind w:left="1084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751C6F" w:rsidRDefault="00751C6F" w:rsidP="00751C6F">
            <w:pPr>
              <w:pStyle w:val="s0"/>
              <w:ind w:left="1084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18283F" w:rsidRPr="00BD6E31" w:rsidRDefault="0018283F" w:rsidP="00751C6F">
            <w:pPr>
              <w:pStyle w:val="s0"/>
              <w:ind w:left="1084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18283F" w:rsidRPr="0018283F" w:rsidRDefault="00751C6F" w:rsidP="005145EA">
            <w:pPr>
              <w:pStyle w:val="s0"/>
              <w:numPr>
                <w:ilvl w:val="0"/>
                <w:numId w:val="10"/>
              </w:numPr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  <w:r w:rsidRPr="00BD6E31">
              <w:rPr>
                <w:rFonts w:ascii="굴림" w:eastAsia="굴림" w:hAnsi="굴림" w:cs="-윤고딕140" w:hint="eastAsia"/>
                <w:sz w:val="18"/>
                <w:szCs w:val="18"/>
              </w:rPr>
              <w:t>(내용변경)</w:t>
            </w:r>
            <w:r w:rsidRPr="00BD6E31">
              <w:rPr>
                <w:rFonts w:ascii="굴림" w:eastAsia="굴림" w:hAnsi="굴림" w:cs="-윤고딕140"/>
                <w:sz w:val="18"/>
                <w:szCs w:val="18"/>
              </w:rPr>
              <w:t xml:space="preserve"> </w:t>
            </w:r>
            <w:r w:rsidRPr="00BD6E31">
              <w:rPr>
                <w:rFonts w:ascii="굴림" w:eastAsia="굴림" w:hAnsi="굴림" w:cs="-윤고딕140" w:hint="eastAsia"/>
                <w:sz w:val="18"/>
                <w:szCs w:val="18"/>
              </w:rPr>
              <w:t xml:space="preserve">거래이자율은 수시로 은행이 양도인에게 통지하는 이자율을 말하며, 이 계약 체결일 현재 </w:t>
            </w:r>
            <w:r w:rsidRPr="00BD6E31">
              <w:rPr>
                <w:rFonts w:ascii="굴림" w:eastAsia="굴림" w:hAnsi="굴림" w:cs="-윤고딕140" w:hint="eastAsia"/>
                <w:sz w:val="18"/>
                <w:szCs w:val="18"/>
                <w:u w:val="single"/>
              </w:rPr>
              <w:t>CD 수익률 + [  *  ]% 입니다</w:t>
            </w:r>
            <w:r w:rsidR="0018283F">
              <w:rPr>
                <w:rFonts w:ascii="굴림" w:eastAsia="굴림" w:hAnsi="굴림" w:cs="-윤고딕140" w:hint="eastAsia"/>
                <w:sz w:val="18"/>
                <w:szCs w:val="18"/>
                <w:u w:val="single"/>
              </w:rPr>
              <w:t>.</w:t>
            </w:r>
          </w:p>
          <w:p w:rsidR="0018283F" w:rsidRDefault="0018283F" w:rsidP="0018283F">
            <w:pPr>
              <w:pStyle w:val="s0"/>
              <w:ind w:left="670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18283F" w:rsidRDefault="0018283F" w:rsidP="005145EA">
            <w:pPr>
              <w:pStyle w:val="s0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18283F" w:rsidRPr="0018283F" w:rsidRDefault="0018283F" w:rsidP="0018283F">
            <w:pPr>
              <w:pStyle w:val="s0"/>
              <w:ind w:left="670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5145EA" w:rsidRDefault="0018283F" w:rsidP="005145EA">
            <w:pPr>
              <w:pStyle w:val="a6"/>
              <w:numPr>
                <w:ilvl w:val="0"/>
                <w:numId w:val="10"/>
              </w:numPr>
              <w:ind w:leftChars="0"/>
              <w:rPr>
                <w:rFonts w:ascii="굴림" w:eastAsia="굴림" w:hAnsi="굴림" w:cs="-윤고딕140"/>
                <w:sz w:val="18"/>
                <w:szCs w:val="18"/>
              </w:rPr>
            </w:pPr>
            <w:r w:rsidRPr="005145EA">
              <w:rPr>
                <w:rFonts w:ascii="굴림" w:eastAsia="굴림" w:hAnsi="굴림" w:cs="-윤고딕140"/>
                <w:sz w:val="18"/>
                <w:szCs w:val="18"/>
              </w:rPr>
              <w:t>(</w:t>
            </w:r>
            <w:r w:rsidRPr="005145EA">
              <w:rPr>
                <w:rFonts w:ascii="굴림" w:eastAsia="굴림" w:hAnsi="굴림" w:cs="-윤고딕140" w:hint="eastAsia"/>
                <w:sz w:val="18"/>
                <w:szCs w:val="18"/>
              </w:rPr>
              <w:t>좌동)</w:t>
            </w:r>
            <w:r w:rsidR="005145EA" w:rsidRPr="005145EA">
              <w:rPr>
                <w:rFonts w:ascii="굴림" w:eastAsia="굴림" w:hAnsi="굴림" w:cs="-윤고딕140"/>
                <w:sz w:val="18"/>
                <w:szCs w:val="18"/>
              </w:rPr>
              <w:t xml:space="preserve"> </w:t>
            </w:r>
          </w:p>
          <w:p w:rsidR="005145EA" w:rsidRDefault="005145EA" w:rsidP="005145EA">
            <w:pPr>
              <w:pStyle w:val="a6"/>
              <w:ind w:leftChars="0" w:left="1084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5145EA" w:rsidRDefault="005145EA" w:rsidP="005145EA">
            <w:pPr>
              <w:pStyle w:val="a6"/>
              <w:ind w:leftChars="0" w:left="1084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5145EA" w:rsidRDefault="005145EA" w:rsidP="005145EA">
            <w:pPr>
              <w:pStyle w:val="a6"/>
              <w:numPr>
                <w:ilvl w:val="0"/>
                <w:numId w:val="10"/>
              </w:numPr>
              <w:ind w:leftChars="0"/>
              <w:rPr>
                <w:rFonts w:ascii="굴림" w:eastAsia="굴림" w:hAnsi="굴림" w:cs="-윤고딕140"/>
                <w:sz w:val="18"/>
                <w:szCs w:val="18"/>
              </w:rPr>
            </w:pPr>
            <w:r>
              <w:rPr>
                <w:rFonts w:ascii="굴림" w:eastAsia="굴림" w:hAnsi="굴림" w:cs="-윤고딕140"/>
                <w:sz w:val="18"/>
                <w:szCs w:val="18"/>
              </w:rPr>
              <w:t>(</w:t>
            </w:r>
            <w:r>
              <w:rPr>
                <w:rFonts w:ascii="굴림" w:eastAsia="굴림" w:hAnsi="굴림" w:cs="-윤고딕140" w:hint="eastAsia"/>
                <w:sz w:val="18"/>
                <w:szCs w:val="18"/>
              </w:rPr>
              <w:t>신규)</w:t>
            </w:r>
            <w:r>
              <w:rPr>
                <w:rFonts w:ascii="굴림" w:eastAsia="굴림" w:hAnsi="굴림" w:cs="-윤고딕140"/>
                <w:sz w:val="18"/>
                <w:szCs w:val="18"/>
              </w:rPr>
              <w:t xml:space="preserve">   </w:t>
            </w:r>
            <w:r w:rsidRPr="005145EA">
              <w:rPr>
                <w:rFonts w:ascii="굴림" w:eastAsia="굴림" w:hAnsi="굴림" w:cs="-윤고딕140" w:hint="eastAsia"/>
                <w:sz w:val="18"/>
                <w:szCs w:val="18"/>
              </w:rPr>
              <w:t>본조에서, CD수익률은, 신용평가회사로부터 AAA이상의 신용등급을 받은 시중은행이 발행한 만기가 91일(만기가 80일 이상 100일 이내면 만기 91일로 본다)인 CD의 발행수익률로서 기초자료제출기관이 금융투자협회에 제출한 기초수익률을 기반으로 금융투자협회가 산출한 수익률로, 이 약정에서는 금융투자협회가 고시하는 매출채권 매입일 직전 영업일의 CD수익률을 적용합니다.</w:t>
            </w:r>
          </w:p>
          <w:p w:rsidR="005145EA" w:rsidRPr="005145EA" w:rsidRDefault="005145EA" w:rsidP="005145EA">
            <w:pPr>
              <w:pStyle w:val="a6"/>
              <w:ind w:leftChars="0" w:left="1084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5145EA" w:rsidRPr="005145EA" w:rsidRDefault="005145EA" w:rsidP="005145EA">
            <w:pPr>
              <w:pStyle w:val="s0"/>
              <w:numPr>
                <w:ilvl w:val="0"/>
                <w:numId w:val="10"/>
              </w:numPr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  <w:r>
              <w:rPr>
                <w:rFonts w:ascii="굴림" w:eastAsia="굴림" w:hAnsi="굴림" w:cs="-윤고딕140"/>
                <w:sz w:val="18"/>
                <w:szCs w:val="18"/>
              </w:rPr>
              <w:t>(</w:t>
            </w:r>
            <w:r>
              <w:rPr>
                <w:rFonts w:ascii="굴림" w:eastAsia="굴림" w:hAnsi="굴림" w:cs="-윤고딕140" w:hint="eastAsia"/>
                <w:sz w:val="18"/>
                <w:szCs w:val="18"/>
              </w:rPr>
              <w:t xml:space="preserve">신규) </w:t>
            </w:r>
            <w:r w:rsidRPr="005145EA">
              <w:rPr>
                <w:rFonts w:ascii="굴림" w:eastAsia="굴림" w:hAnsi="굴림" w:cs="-윤고딕140" w:hint="eastAsia"/>
                <w:sz w:val="18"/>
                <w:szCs w:val="18"/>
              </w:rPr>
              <w:t xml:space="preserve">CD수익률의 산출이 중단되는 경우 그 대체금리는 ‘3개월 CD시가평가 기준수익률(AAA등급)의 채권평가5사 </w:t>
            </w:r>
            <w:r w:rsidRPr="005145EA">
              <w:rPr>
                <w:rFonts w:ascii="굴림" w:eastAsia="굴림" w:hAnsi="굴림" w:cs="-윤고딕140" w:hint="eastAsia"/>
                <w:sz w:val="18"/>
                <w:szCs w:val="18"/>
              </w:rPr>
              <w:lastRenderedPageBreak/>
              <w:t>평균금리’로 합니다. ‘3개월 CD시가평가 기준수익률(AAA등급)의 채권평가5사 평균금리’는 채권전문평가사가 산출하여 공시하는 금리로서 CD수익률과 유사한 추이를 보이므로, CD수익률의 대체금리로 선정하기로 합니다.</w:t>
            </w:r>
          </w:p>
          <w:p w:rsidR="005145EA" w:rsidRPr="005145EA" w:rsidRDefault="005145EA" w:rsidP="005145EA">
            <w:pPr>
              <w:pStyle w:val="s0"/>
              <w:ind w:left="1084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</w:p>
          <w:p w:rsidR="005145EA" w:rsidRPr="005145EA" w:rsidRDefault="005145EA" w:rsidP="005145EA">
            <w:pPr>
              <w:pStyle w:val="s0"/>
              <w:numPr>
                <w:ilvl w:val="0"/>
                <w:numId w:val="10"/>
              </w:numPr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  <w:r w:rsidRPr="005145EA">
              <w:rPr>
                <w:rFonts w:ascii="굴림" w:eastAsia="굴림" w:hAnsi="굴림" w:cs="-윤고딕140"/>
                <w:sz w:val="18"/>
                <w:szCs w:val="18"/>
              </w:rPr>
              <w:t>(</w:t>
            </w:r>
            <w:r w:rsidRPr="005145EA">
              <w:rPr>
                <w:rFonts w:ascii="굴림" w:eastAsia="굴림" w:hAnsi="굴림" w:cs="-윤고딕140" w:hint="eastAsia"/>
                <w:sz w:val="18"/>
                <w:szCs w:val="18"/>
              </w:rPr>
              <w:t>신규)</w:t>
            </w:r>
            <w:r w:rsidRPr="005145EA">
              <w:rPr>
                <w:rFonts w:ascii="굴림" w:eastAsia="굴림" w:hAnsi="굴림" w:cs="-윤고딕140"/>
                <w:sz w:val="18"/>
                <w:szCs w:val="18"/>
              </w:rPr>
              <w:t xml:space="preserve"> </w:t>
            </w:r>
            <w:r w:rsidRPr="005145EA">
              <w:rPr>
                <w:rFonts w:ascii="굴림" w:eastAsia="굴림" w:hAnsi="굴림" w:cs="-윤고딕140" w:hint="eastAsia"/>
                <w:sz w:val="18"/>
                <w:szCs w:val="18"/>
              </w:rPr>
              <w:t>은행은 CD수익률의 산출이 중단됨을 알게 된 경우 지체없이 그 사실을 전화, 이메일,  홈페이지 공시 등의 방법을 통해 안내하기로 합니다. 또한, 은행은 홈페이지에 CD수익률 산출업무 중단 사유 및 내용을 공시하며 CD수익률을 대체할 수 있는 대체금리 및 선정근거, 적용 시기등 전환절차와 일정을 안내하기로 합니다.</w:t>
            </w:r>
          </w:p>
          <w:p w:rsidR="00751C6F" w:rsidRPr="005145EA" w:rsidRDefault="005145EA" w:rsidP="005145EA">
            <w:pPr>
              <w:pStyle w:val="s0"/>
              <w:ind w:left="1084"/>
              <w:jc w:val="both"/>
              <w:rPr>
                <w:rFonts w:ascii="굴림" w:eastAsia="굴림" w:hAnsi="굴림" w:cs="-윤고딕140"/>
                <w:sz w:val="18"/>
                <w:szCs w:val="18"/>
              </w:rPr>
            </w:pPr>
            <w:r>
              <w:rPr>
                <w:rFonts w:ascii="굴림" w:eastAsia="굴림" w:hAnsi="굴림" w:cs="-윤고딕140"/>
                <w:sz w:val="18"/>
                <w:szCs w:val="18"/>
              </w:rPr>
              <w:t xml:space="preserve"> </w:t>
            </w:r>
          </w:p>
        </w:tc>
        <w:tc>
          <w:tcPr>
            <w:tcW w:w="922" w:type="pct"/>
          </w:tcPr>
          <w:p w:rsidR="00D11A83" w:rsidRDefault="00D11A83" w:rsidP="00FB252F">
            <w:pPr>
              <w:autoSpaceDE w:val="0"/>
              <w:autoSpaceDN w:val="0"/>
              <w:spacing w:line="240" w:lineRule="atLeast"/>
              <w:rPr>
                <w:rFonts w:ascii="굴림" w:eastAsia="굴림" w:hAnsi="굴림"/>
                <w:color w:val="000000"/>
                <w:sz w:val="18"/>
                <w:szCs w:val="18"/>
              </w:rPr>
            </w:pPr>
          </w:p>
          <w:p w:rsidR="00B73A18" w:rsidRPr="004032F1" w:rsidRDefault="00B73A18" w:rsidP="0042608D">
            <w:pPr>
              <w:autoSpaceDE w:val="0"/>
              <w:autoSpaceDN w:val="0"/>
              <w:spacing w:line="240" w:lineRule="atLeast"/>
              <w:rPr>
                <w:rFonts w:ascii="굴림" w:eastAsia="굴림" w:hAnsi="굴림"/>
                <w:color w:val="000000"/>
                <w:sz w:val="18"/>
                <w:szCs w:val="18"/>
              </w:rPr>
            </w:pP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금융거래지표법에 의거하여 CD 수익률의 공시 및 산출방법이 변경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되어</w:t>
            </w:r>
            <w:r>
              <w:rPr>
                <w:rFonts w:ascii="굴림" w:eastAsia="굴림" w:hAnsi="굴림"/>
                <w:color w:val="000000"/>
                <w:sz w:val="18"/>
                <w:szCs w:val="18"/>
              </w:rPr>
              <w:t xml:space="preserve"> </w:t>
            </w:r>
            <w:r w:rsidR="00BD6E31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제 약정서내 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CD 수익율 정의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를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변경</w:t>
            </w:r>
            <w:r w:rsidR="0042608D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하고 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비상계획조항</w:t>
            </w:r>
            <w:r w:rsidR="0042608D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을 추가함 </w:t>
            </w:r>
          </w:p>
        </w:tc>
      </w:tr>
    </w:tbl>
    <w:p w:rsidR="004032F1" w:rsidRDefault="004032F1" w:rsidP="00D11A83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</w:p>
    <w:p w:rsidR="004032F1" w:rsidRDefault="004032F1">
      <w:pPr>
        <w:spacing w:after="200" w:line="276" w:lineRule="auto"/>
        <w:jc w:val="both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/>
          <w:bCs/>
          <w:szCs w:val="24"/>
        </w:rPr>
        <w:br w:type="page"/>
      </w:r>
    </w:p>
    <w:p w:rsidR="009D6231" w:rsidRPr="00751C6F" w:rsidRDefault="009D6231" w:rsidP="009D6231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/>
          <w:bCs/>
          <w:szCs w:val="24"/>
        </w:rPr>
        <w:lastRenderedPageBreak/>
        <w:t>2</w:t>
      </w:r>
      <w:r w:rsidRPr="00751C6F">
        <w:rPr>
          <w:rFonts w:asciiTheme="majorHAnsi" w:eastAsiaTheme="majorHAnsi" w:hAnsiTheme="majorHAnsi"/>
          <w:bCs/>
          <w:szCs w:val="24"/>
        </w:rPr>
        <w:t xml:space="preserve">) </w:t>
      </w:r>
      <w:r w:rsidRPr="009D6231">
        <w:rPr>
          <w:rFonts w:asciiTheme="majorHAnsi" w:eastAsiaTheme="majorHAnsi" w:hAnsiTheme="majorHAnsi" w:hint="eastAsia"/>
          <w:bCs/>
          <w:szCs w:val="24"/>
        </w:rPr>
        <w:t>매출채권양수도계약서 (Receivables Purchase Agreement)</w:t>
      </w:r>
    </w:p>
    <w:p w:rsidR="009D6231" w:rsidRDefault="009D6231" w:rsidP="009D6231">
      <w:pPr>
        <w:spacing w:line="276" w:lineRule="auto"/>
        <w:ind w:right="240"/>
        <w:jc w:val="right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/>
          <w:bCs/>
          <w:szCs w:val="24"/>
        </w:rPr>
        <w:t>(2023.</w:t>
      </w:r>
      <w:r w:rsidR="001C3251">
        <w:rPr>
          <w:rFonts w:asciiTheme="majorHAnsi" w:eastAsiaTheme="majorHAnsi" w:hAnsiTheme="majorHAnsi"/>
          <w:bCs/>
          <w:szCs w:val="24"/>
        </w:rPr>
        <w:t>1</w:t>
      </w:r>
      <w:r w:rsidR="00EB787B">
        <w:rPr>
          <w:rFonts w:asciiTheme="majorHAnsi" w:eastAsiaTheme="majorHAnsi" w:hAnsiTheme="majorHAnsi"/>
          <w:bCs/>
          <w:szCs w:val="24"/>
        </w:rPr>
        <w:t>2</w:t>
      </w:r>
      <w:r>
        <w:rPr>
          <w:rFonts w:asciiTheme="majorHAnsi" w:eastAsiaTheme="majorHAnsi" w:hAnsiTheme="majorHAnsi"/>
          <w:bCs/>
          <w:szCs w:val="24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0"/>
        <w:gridCol w:w="6300"/>
        <w:gridCol w:w="2838"/>
      </w:tblGrid>
      <w:tr w:rsidR="009D6231" w:rsidRPr="00552691" w:rsidTr="00FB252F">
        <w:trPr>
          <w:trHeight w:val="476"/>
        </w:trPr>
        <w:tc>
          <w:tcPr>
            <w:tcW w:w="2031" w:type="pct"/>
            <w:shd w:val="clear" w:color="auto" w:fill="D9E2F3"/>
            <w:vAlign w:val="center"/>
          </w:tcPr>
          <w:p w:rsidR="009D6231" w:rsidRPr="00552691" w:rsidRDefault="009D6231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변경 전</w:t>
            </w:r>
          </w:p>
        </w:tc>
        <w:tc>
          <w:tcPr>
            <w:tcW w:w="2047" w:type="pct"/>
            <w:shd w:val="clear" w:color="auto" w:fill="D9E2F3"/>
            <w:vAlign w:val="center"/>
          </w:tcPr>
          <w:p w:rsidR="009D6231" w:rsidRPr="00552691" w:rsidRDefault="009D6231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변경 후</w:t>
            </w:r>
          </w:p>
        </w:tc>
        <w:tc>
          <w:tcPr>
            <w:tcW w:w="922" w:type="pct"/>
            <w:shd w:val="clear" w:color="auto" w:fill="D9E2F3"/>
            <w:vAlign w:val="center"/>
          </w:tcPr>
          <w:p w:rsidR="009D6231" w:rsidRPr="00552691" w:rsidRDefault="009D6231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비 고</w:t>
            </w:r>
          </w:p>
        </w:tc>
      </w:tr>
      <w:tr w:rsidR="009D6231" w:rsidRPr="00552691" w:rsidTr="00FB252F">
        <w:tc>
          <w:tcPr>
            <w:tcW w:w="2031" w:type="pct"/>
          </w:tcPr>
          <w:p w:rsidR="009D6231" w:rsidRPr="0018723E" w:rsidRDefault="009D6231" w:rsidP="00FB252F">
            <w:pPr>
              <w:pStyle w:val="af2"/>
              <w:spacing w:line="320" w:lineRule="exact"/>
              <w:rPr>
                <w:rFonts w:ascii="굴림" w:eastAsia="굴림" w:hAnsi="굴림"/>
                <w:sz w:val="18"/>
                <w:szCs w:val="18"/>
              </w:rPr>
            </w:pPr>
            <w:r w:rsidRPr="0018723E">
              <w:rPr>
                <w:rFonts w:ascii="굴림" w:eastAsia="굴림" w:hAnsi="굴림"/>
                <w:sz w:val="18"/>
                <w:szCs w:val="18"/>
              </w:rPr>
              <w:t>[</w:t>
            </w:r>
            <w:r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별지 </w:t>
            </w:r>
            <w:r w:rsidRPr="0018723E">
              <w:rPr>
                <w:rFonts w:ascii="굴림" w:eastAsia="굴림" w:hAnsi="굴림"/>
                <w:sz w:val="18"/>
                <w:szCs w:val="18"/>
              </w:rPr>
              <w:t>1]</w:t>
            </w:r>
            <w:r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 정의 </w:t>
            </w:r>
          </w:p>
          <w:p w:rsidR="009D6231" w:rsidRPr="00BD6E31" w:rsidRDefault="009D6231" w:rsidP="009D6231">
            <w:pPr>
              <w:snapToGrid w:val="0"/>
              <w:rPr>
                <w:rFonts w:ascii="굴림" w:eastAsia="굴림" w:hAnsi="굴림"/>
                <w:sz w:val="18"/>
                <w:szCs w:val="18"/>
              </w:rPr>
            </w:pPr>
            <w:r w:rsidRPr="00BD6E31">
              <w:rPr>
                <w:rFonts w:ascii="굴림" w:eastAsia="굴림" w:hAnsi="굴림"/>
                <w:sz w:val="18"/>
                <w:szCs w:val="18"/>
              </w:rPr>
              <w:t>“</w:t>
            </w:r>
            <w:r w:rsidRPr="00BD6E31">
              <w:rPr>
                <w:rFonts w:ascii="굴림" w:eastAsia="굴림" w:hAnsi="굴림" w:hint="eastAsia"/>
                <w:sz w:val="18"/>
                <w:szCs w:val="18"/>
              </w:rPr>
              <w:t>CD 수익률</w:t>
            </w:r>
            <w:r w:rsidRPr="00BD6E31">
              <w:rPr>
                <w:rFonts w:ascii="굴림" w:eastAsia="굴림" w:hAnsi="굴림"/>
                <w:sz w:val="18"/>
                <w:szCs w:val="18"/>
              </w:rPr>
              <w:t>”</w:t>
            </w:r>
            <w:r w:rsidR="001C3251">
              <w:rPr>
                <w:rFonts w:ascii="굴림" w:eastAsia="굴림" w:hAnsi="굴림" w:hint="eastAsia"/>
                <w:sz w:val="18"/>
                <w:szCs w:val="18"/>
              </w:rPr>
              <w:t>이</w:t>
            </w:r>
            <w:r w:rsidRPr="00BD6E31">
              <w:rPr>
                <w:rFonts w:ascii="굴림" w:eastAsia="굴림" w:hAnsi="굴림" w:hint="eastAsia"/>
                <w:sz w:val="18"/>
                <w:szCs w:val="18"/>
              </w:rPr>
              <w:t xml:space="preserve">란 </w:t>
            </w:r>
            <w:r w:rsidRPr="00BD6E31">
              <w:rPr>
                <w:rFonts w:ascii="굴림" w:eastAsia="굴림" w:hAnsi="굴림" w:hint="eastAsia"/>
                <w:sz w:val="18"/>
                <w:szCs w:val="18"/>
                <w:u w:val="single"/>
              </w:rPr>
              <w:t>어느 기간에 대하여  금융투자협회(KOFIA)에서 고시하는 해당 기간의 초일전 영업일 15시 30분에 고시하는 최종호가수익률(91일물)을 말한다.</w:t>
            </w:r>
          </w:p>
        </w:tc>
        <w:tc>
          <w:tcPr>
            <w:tcW w:w="2047" w:type="pct"/>
          </w:tcPr>
          <w:p w:rsidR="009D6231" w:rsidRPr="0018723E" w:rsidRDefault="009D6231" w:rsidP="009D6231">
            <w:pPr>
              <w:pStyle w:val="af2"/>
              <w:spacing w:line="320" w:lineRule="exact"/>
              <w:rPr>
                <w:rFonts w:ascii="굴림" w:eastAsia="굴림" w:hAnsi="굴림"/>
                <w:sz w:val="18"/>
                <w:szCs w:val="18"/>
              </w:rPr>
            </w:pPr>
            <w:r w:rsidRPr="0018723E">
              <w:rPr>
                <w:rFonts w:ascii="굴림" w:eastAsia="굴림" w:hAnsi="굴림"/>
                <w:sz w:val="18"/>
                <w:szCs w:val="18"/>
              </w:rPr>
              <w:t>[</w:t>
            </w:r>
            <w:r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별지 </w:t>
            </w:r>
            <w:r w:rsidRPr="0018723E">
              <w:rPr>
                <w:rFonts w:ascii="굴림" w:eastAsia="굴림" w:hAnsi="굴림"/>
                <w:sz w:val="18"/>
                <w:szCs w:val="18"/>
              </w:rPr>
              <w:t>1]</w:t>
            </w:r>
            <w:r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 정의 </w:t>
            </w:r>
          </w:p>
          <w:p w:rsidR="009D6231" w:rsidRDefault="001C3251" w:rsidP="001C3251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  <w:u w:val="single"/>
              </w:rPr>
            </w:pPr>
            <w:r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(내용변경)   </w:t>
            </w:r>
            <w:r w:rsidR="009D6231"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“CD 수익률”이란 </w:t>
            </w:r>
            <w:r w:rsidRPr="001C3251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>신용평가회사로부터 AAA이상의 신용등급을 받은 시중은행이 발행한 만기가 91일(만기가 80일 이상 100일 이내면 만기 91일로 본다)인 CD의 발행수익률로서 기초자료제출기관이 금융투자협회(KOFIA)에 제출한 기초수익률을 기반으로 금융투자협회가 산출한 수익률로, 이 계약에서는 어느 기간에 대하여 해당 기간의 초일전 영업일에 금융투자협회에서 고시하는 CD수익률을 말한다.</w:t>
            </w:r>
          </w:p>
          <w:p w:rsidR="001C3251" w:rsidRDefault="001C3251" w:rsidP="001C3251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  <w:u w:val="single"/>
              </w:rPr>
            </w:pPr>
          </w:p>
          <w:p w:rsidR="001C3251" w:rsidRPr="001C3251" w:rsidRDefault="001C3251" w:rsidP="001C3251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  <w:u w:val="single"/>
              </w:rPr>
            </w:pPr>
            <w:r w:rsidRPr="001C3251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 xml:space="preserve">CD수익률과 관련하여서는 아래의 조항이 적용된다. </w:t>
            </w:r>
          </w:p>
          <w:p w:rsidR="001C3251" w:rsidRPr="001C3251" w:rsidRDefault="001C3251" w:rsidP="001C3251">
            <w:pPr>
              <w:pStyle w:val="af2"/>
              <w:spacing w:line="320" w:lineRule="exact"/>
              <w:ind w:left="800"/>
              <w:rPr>
                <w:rFonts w:ascii="굴림" w:eastAsia="굴림" w:hAnsi="굴림"/>
                <w:b w:val="0"/>
                <w:sz w:val="18"/>
                <w:szCs w:val="18"/>
                <w:u w:val="single"/>
              </w:rPr>
            </w:pPr>
            <w:r w:rsidRPr="001C3251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 xml:space="preserve">1. CD수익률의 산출이 중단되는 경우 그 대체금리는 ‘3개월 CD시가평가 기준수익률(AAA등급)의 채권평가5사 평균금리’로 한다. ‘3개월 CD시가평가 기준수익률(AAA등급)의 채권평가5사 평균금리’는 채권전문평가사가 산출하여 공시하는 금리로서 CD수익률과 유사한 추이를 보이므로, CD수익률의 대체금리로 선정하기로 한다. </w:t>
            </w:r>
          </w:p>
          <w:p w:rsidR="001C3251" w:rsidRDefault="001C3251" w:rsidP="001C3251">
            <w:pPr>
              <w:pStyle w:val="af2"/>
              <w:spacing w:line="320" w:lineRule="exact"/>
              <w:ind w:left="800"/>
              <w:rPr>
                <w:rFonts w:ascii="굴림" w:eastAsia="굴림" w:hAnsi="굴림"/>
                <w:b w:val="0"/>
                <w:sz w:val="18"/>
                <w:szCs w:val="18"/>
                <w:u w:val="single"/>
              </w:rPr>
            </w:pPr>
            <w:r w:rsidRPr="001C3251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>2. 은행은 CD수익률의 산출이 중단됨을 알게 된 경우 지체없이 그 사실을 전화, 이메일,  홈페이지 공시 등의 방법을 통해 안내하기로 한다. 또한, 은행은 홈페이지에 CD수익률 산출업무 중단 사유 및 내용을 공시하며 CD수익률을 대체할 수 있는 대체금리 및 선정근거, 적용 시기등 전환절차와 일정을 안내하기로 한다.</w:t>
            </w:r>
          </w:p>
          <w:p w:rsidR="001C3251" w:rsidRPr="00BD6E31" w:rsidRDefault="001C3251" w:rsidP="001C3251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</w:p>
        </w:tc>
        <w:tc>
          <w:tcPr>
            <w:tcW w:w="922" w:type="pct"/>
          </w:tcPr>
          <w:p w:rsidR="009D6231" w:rsidRDefault="009D6231" w:rsidP="00FB252F">
            <w:pPr>
              <w:autoSpaceDE w:val="0"/>
              <w:autoSpaceDN w:val="0"/>
              <w:spacing w:line="240" w:lineRule="atLeast"/>
              <w:rPr>
                <w:rFonts w:ascii="굴림" w:eastAsia="굴림" w:hAnsi="굴림"/>
                <w:color w:val="000000"/>
                <w:sz w:val="18"/>
                <w:szCs w:val="18"/>
              </w:rPr>
            </w:pPr>
          </w:p>
          <w:p w:rsidR="00BD6E31" w:rsidRPr="004032F1" w:rsidRDefault="00BD6E31" w:rsidP="00FB252F">
            <w:pPr>
              <w:autoSpaceDE w:val="0"/>
              <w:autoSpaceDN w:val="0"/>
              <w:spacing w:line="240" w:lineRule="atLeast"/>
              <w:rPr>
                <w:rFonts w:ascii="굴림" w:eastAsia="굴림" w:hAnsi="굴림"/>
                <w:color w:val="000000"/>
                <w:sz w:val="18"/>
                <w:szCs w:val="18"/>
              </w:rPr>
            </w:pP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금융거래지표법에 의거하여 CD 수익률의 공시 및 산출방법이 변경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되어</w:t>
            </w:r>
            <w:r>
              <w:rPr>
                <w:rFonts w:ascii="굴림" w:eastAsia="굴림" w:hAnsi="굴림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제 약정서내 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CD 수익율 정의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를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변경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하고 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비상계획조항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을 추가함</w:t>
            </w:r>
          </w:p>
        </w:tc>
      </w:tr>
    </w:tbl>
    <w:p w:rsidR="009D6231" w:rsidRPr="00D11A83" w:rsidRDefault="009D6231" w:rsidP="009D6231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</w:p>
    <w:p w:rsidR="004032F1" w:rsidRDefault="004032F1">
      <w:pPr>
        <w:spacing w:after="200" w:line="276" w:lineRule="auto"/>
        <w:jc w:val="both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/>
          <w:bCs/>
          <w:szCs w:val="24"/>
        </w:rPr>
        <w:br w:type="page"/>
      </w:r>
    </w:p>
    <w:p w:rsidR="009D6231" w:rsidRDefault="009D6231" w:rsidP="00D11A83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</w:p>
    <w:p w:rsidR="009D6231" w:rsidRDefault="009D6231" w:rsidP="00D11A83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</w:p>
    <w:p w:rsidR="009D6231" w:rsidRPr="00751C6F" w:rsidRDefault="009D6231" w:rsidP="009D6231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/>
          <w:bCs/>
          <w:szCs w:val="24"/>
        </w:rPr>
        <w:t>3</w:t>
      </w:r>
      <w:r w:rsidRPr="00751C6F">
        <w:rPr>
          <w:rFonts w:asciiTheme="majorHAnsi" w:eastAsiaTheme="majorHAnsi" w:hAnsiTheme="majorHAnsi"/>
          <w:bCs/>
          <w:szCs w:val="24"/>
        </w:rPr>
        <w:t xml:space="preserve">) </w:t>
      </w:r>
      <w:r w:rsidRPr="009D6231">
        <w:rPr>
          <w:rFonts w:asciiTheme="majorHAnsi" w:eastAsiaTheme="majorHAnsi" w:hAnsiTheme="majorHAnsi" w:hint="eastAsia"/>
          <w:bCs/>
          <w:szCs w:val="24"/>
        </w:rPr>
        <w:t>CSF_판매기업 약정서 (자동할인식 선택형, 자동할인식 확정형)</w:t>
      </w:r>
    </w:p>
    <w:p w:rsidR="009D6231" w:rsidRDefault="009D6231" w:rsidP="009D6231">
      <w:pPr>
        <w:spacing w:line="276" w:lineRule="auto"/>
        <w:ind w:right="240"/>
        <w:jc w:val="right"/>
        <w:rPr>
          <w:rFonts w:asciiTheme="majorHAnsi" w:eastAsiaTheme="majorHAnsi" w:hAnsiTheme="majorHAnsi"/>
          <w:bCs/>
          <w:szCs w:val="24"/>
        </w:rPr>
      </w:pPr>
      <w:r>
        <w:rPr>
          <w:rFonts w:asciiTheme="majorHAnsi" w:eastAsiaTheme="majorHAnsi" w:hAnsiTheme="majorHAnsi"/>
          <w:bCs/>
          <w:szCs w:val="24"/>
        </w:rPr>
        <w:t>(2023.</w:t>
      </w:r>
      <w:r w:rsidR="001C3251">
        <w:rPr>
          <w:rFonts w:asciiTheme="majorHAnsi" w:eastAsiaTheme="majorHAnsi" w:hAnsiTheme="majorHAnsi"/>
          <w:bCs/>
          <w:szCs w:val="24"/>
        </w:rPr>
        <w:t>1</w:t>
      </w:r>
      <w:r w:rsidR="00EB787B">
        <w:rPr>
          <w:rFonts w:asciiTheme="majorHAnsi" w:eastAsiaTheme="majorHAnsi" w:hAnsiTheme="majorHAnsi"/>
          <w:bCs/>
          <w:szCs w:val="24"/>
        </w:rPr>
        <w:t>2</w:t>
      </w:r>
      <w:r>
        <w:rPr>
          <w:rFonts w:asciiTheme="majorHAnsi" w:eastAsiaTheme="majorHAnsi" w:hAnsiTheme="majorHAnsi"/>
          <w:bCs/>
          <w:szCs w:val="24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0"/>
        <w:gridCol w:w="6300"/>
        <w:gridCol w:w="2838"/>
      </w:tblGrid>
      <w:tr w:rsidR="009D6231" w:rsidRPr="00552691" w:rsidTr="00FB252F">
        <w:trPr>
          <w:trHeight w:val="476"/>
        </w:trPr>
        <w:tc>
          <w:tcPr>
            <w:tcW w:w="2031" w:type="pct"/>
            <w:shd w:val="clear" w:color="auto" w:fill="D9E2F3"/>
            <w:vAlign w:val="center"/>
          </w:tcPr>
          <w:p w:rsidR="009D6231" w:rsidRPr="00552691" w:rsidRDefault="009D6231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변경 전</w:t>
            </w:r>
          </w:p>
        </w:tc>
        <w:tc>
          <w:tcPr>
            <w:tcW w:w="2047" w:type="pct"/>
            <w:shd w:val="clear" w:color="auto" w:fill="D9E2F3"/>
            <w:vAlign w:val="center"/>
          </w:tcPr>
          <w:p w:rsidR="009D6231" w:rsidRPr="00552691" w:rsidRDefault="009D6231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변경 후</w:t>
            </w:r>
          </w:p>
        </w:tc>
        <w:tc>
          <w:tcPr>
            <w:tcW w:w="922" w:type="pct"/>
            <w:shd w:val="clear" w:color="auto" w:fill="D9E2F3"/>
            <w:vAlign w:val="center"/>
          </w:tcPr>
          <w:p w:rsidR="009D6231" w:rsidRPr="00552691" w:rsidRDefault="009D6231" w:rsidP="00FB252F">
            <w:pPr>
              <w:jc w:val="center"/>
              <w:rPr>
                <w:rFonts w:ascii="굴림" w:eastAsia="굴림" w:hAnsi="굴림"/>
                <w:b/>
                <w:bCs/>
              </w:rPr>
            </w:pPr>
            <w:r w:rsidRPr="00552691">
              <w:rPr>
                <w:rFonts w:ascii="굴림" w:eastAsia="굴림" w:hAnsi="굴림" w:hint="eastAsia"/>
                <w:b/>
                <w:bCs/>
              </w:rPr>
              <w:t>비 고</w:t>
            </w:r>
          </w:p>
        </w:tc>
      </w:tr>
      <w:tr w:rsidR="009D6231" w:rsidRPr="00552691" w:rsidTr="00FB252F">
        <w:tc>
          <w:tcPr>
            <w:tcW w:w="2031" w:type="pct"/>
          </w:tcPr>
          <w:p w:rsidR="00BD4165" w:rsidRPr="0018723E" w:rsidRDefault="00BD4165" w:rsidP="00FB252F">
            <w:pPr>
              <w:pStyle w:val="af2"/>
              <w:spacing w:line="320" w:lineRule="exact"/>
              <w:rPr>
                <w:rFonts w:ascii="굴림" w:eastAsia="굴림" w:hAnsi="굴림"/>
                <w:sz w:val="18"/>
                <w:szCs w:val="18"/>
              </w:rPr>
            </w:pPr>
            <w:r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부속서류 </w:t>
            </w:r>
            <w:r w:rsidRPr="0018723E">
              <w:rPr>
                <w:rFonts w:ascii="굴림" w:eastAsia="굴림" w:hAnsi="굴림"/>
                <w:sz w:val="18"/>
                <w:szCs w:val="18"/>
              </w:rPr>
              <w:t xml:space="preserve">1 </w:t>
            </w:r>
            <w:r w:rsidR="001072D7" w:rsidRPr="0018723E">
              <w:rPr>
                <w:rFonts w:ascii="굴림" w:eastAsia="굴림" w:hAnsi="굴림"/>
                <w:sz w:val="18"/>
                <w:szCs w:val="18"/>
              </w:rPr>
              <w:t>(</w:t>
            </w:r>
            <w:r w:rsidRPr="0018723E">
              <w:rPr>
                <w:rFonts w:ascii="굴림" w:eastAsia="굴림" w:hAnsi="굴림" w:hint="eastAsia"/>
                <w:sz w:val="18"/>
                <w:szCs w:val="18"/>
              </w:rPr>
              <w:t>수수료 약정 사항</w:t>
            </w:r>
            <w:r w:rsidR="001072D7"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) 및 부속서류 </w:t>
            </w:r>
            <w:r w:rsidR="001072D7" w:rsidRPr="0018723E">
              <w:rPr>
                <w:rFonts w:ascii="굴림" w:eastAsia="굴림" w:hAnsi="굴림"/>
                <w:sz w:val="18"/>
                <w:szCs w:val="18"/>
              </w:rPr>
              <w:t xml:space="preserve">7 (ESG </w:t>
            </w:r>
            <w:r w:rsidR="001072D7"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수수료 약정 사항) </w:t>
            </w:r>
          </w:p>
          <w:p w:rsidR="001072D7" w:rsidRPr="00BD6E31" w:rsidRDefault="001072D7" w:rsidP="00FB252F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</w:p>
          <w:p w:rsidR="00BD4165" w:rsidRPr="00BD6E31" w:rsidRDefault="00BD4165" w:rsidP="00BD4165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  <w:r w:rsidRPr="00BD6E31">
              <w:rPr>
                <w:rFonts w:ascii="굴림" w:eastAsia="굴림" w:hAnsi="굴림"/>
                <w:b w:val="0"/>
                <w:sz w:val="18"/>
                <w:szCs w:val="18"/>
              </w:rPr>
              <w:t>“</w:t>
            </w:r>
            <w:r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>기준금리</w:t>
            </w:r>
            <w:r w:rsidRPr="00BD6E31">
              <w:rPr>
                <w:rFonts w:ascii="굴림" w:eastAsia="굴림" w:hAnsi="굴림"/>
                <w:b w:val="0"/>
                <w:sz w:val="18"/>
                <w:szCs w:val="18"/>
              </w:rPr>
              <w:t>”</w:t>
            </w:r>
            <w:r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 정의 중 </w:t>
            </w:r>
            <w:r w:rsidRPr="00BD6E31">
              <w:rPr>
                <w:rFonts w:ascii="굴림" w:eastAsia="굴림" w:hAnsi="굴림"/>
                <w:b w:val="0"/>
                <w:sz w:val="18"/>
                <w:szCs w:val="18"/>
              </w:rPr>
              <w:t>“</w:t>
            </w:r>
            <w:r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>(a) KRW 관련하여:</w:t>
            </w:r>
            <w:r w:rsidRPr="00BD6E31">
              <w:rPr>
                <w:rFonts w:ascii="굴림" w:eastAsia="굴림" w:hAnsi="굴림"/>
                <w:b w:val="0"/>
                <w:sz w:val="18"/>
                <w:szCs w:val="18"/>
              </w:rPr>
              <w:t>”</w:t>
            </w:r>
          </w:p>
          <w:p w:rsidR="00BD4165" w:rsidRPr="00E46868" w:rsidRDefault="00BD4165" w:rsidP="00BD4165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  <w:r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“기준금리”는 금융투자협회에서 공고하는 </w:t>
            </w:r>
            <w:r w:rsidRPr="00BD6E31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 xml:space="preserve">91일물 CD 금리 전일 종가다.  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할인 시 적용되는 할인율은 할인 요청일 전 영업일에 공시된 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>91일물 CD 금리 종가에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 고객 스프레드를 더한 후 잔존만기를 감안하여 연 금리로 환산한 값이다.</w:t>
            </w:r>
          </w:p>
          <w:p w:rsidR="00BD4165" w:rsidRPr="00E46868" w:rsidRDefault="00BD4165" w:rsidP="00BD4165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 할인율 = (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>전일자 91일물 CD금리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 + 고객 스프레드) x (잔존만기) / 365 (윤년일 경우 366)</w:t>
            </w:r>
          </w:p>
          <w:p w:rsidR="00BD4165" w:rsidRPr="00BD6E31" w:rsidRDefault="00BD4165" w:rsidP="00FB252F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</w:p>
        </w:tc>
        <w:tc>
          <w:tcPr>
            <w:tcW w:w="2047" w:type="pct"/>
          </w:tcPr>
          <w:p w:rsidR="00BD4165" w:rsidRPr="0018723E" w:rsidRDefault="00BD4165" w:rsidP="00BD4165">
            <w:pPr>
              <w:pStyle w:val="af2"/>
              <w:spacing w:line="320" w:lineRule="exact"/>
              <w:rPr>
                <w:rFonts w:ascii="굴림" w:eastAsia="굴림" w:hAnsi="굴림"/>
                <w:sz w:val="18"/>
                <w:szCs w:val="18"/>
              </w:rPr>
            </w:pPr>
            <w:r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부속서류 </w:t>
            </w:r>
            <w:r w:rsidRPr="0018723E">
              <w:rPr>
                <w:rFonts w:ascii="굴림" w:eastAsia="굴림" w:hAnsi="굴림"/>
                <w:sz w:val="18"/>
                <w:szCs w:val="18"/>
              </w:rPr>
              <w:t xml:space="preserve">1 </w:t>
            </w:r>
            <w:r w:rsidR="001072D7" w:rsidRPr="0018723E">
              <w:rPr>
                <w:rFonts w:ascii="굴림" w:eastAsia="굴림" w:hAnsi="굴림"/>
                <w:sz w:val="18"/>
                <w:szCs w:val="18"/>
              </w:rPr>
              <w:t>(</w:t>
            </w:r>
            <w:r w:rsidR="001072D7"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수수료 약정 사항) 및 부속서류 </w:t>
            </w:r>
            <w:r w:rsidR="001072D7" w:rsidRPr="0018723E">
              <w:rPr>
                <w:rFonts w:ascii="굴림" w:eastAsia="굴림" w:hAnsi="굴림"/>
                <w:sz w:val="18"/>
                <w:szCs w:val="18"/>
              </w:rPr>
              <w:t xml:space="preserve">7 (ESG </w:t>
            </w:r>
            <w:r w:rsidR="001072D7" w:rsidRPr="0018723E">
              <w:rPr>
                <w:rFonts w:ascii="굴림" w:eastAsia="굴림" w:hAnsi="굴림" w:hint="eastAsia"/>
                <w:sz w:val="18"/>
                <w:szCs w:val="18"/>
              </w:rPr>
              <w:t xml:space="preserve">수수료 약정 사항) </w:t>
            </w:r>
          </w:p>
          <w:p w:rsidR="001072D7" w:rsidRPr="00BD6E31" w:rsidRDefault="001072D7" w:rsidP="00BD4165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</w:p>
          <w:p w:rsidR="00BD4165" w:rsidRPr="00BD6E31" w:rsidRDefault="0018723E" w:rsidP="00BD4165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  <w:r>
              <w:rPr>
                <w:rFonts w:ascii="굴림" w:eastAsia="굴림" w:hAnsi="굴림"/>
                <w:b w:val="0"/>
                <w:sz w:val="18"/>
                <w:szCs w:val="18"/>
              </w:rPr>
              <w:t>(</w:t>
            </w:r>
            <w:r>
              <w:rPr>
                <w:rFonts w:ascii="굴림" w:eastAsia="굴림" w:hAnsi="굴림" w:hint="eastAsia"/>
                <w:b w:val="0"/>
                <w:sz w:val="18"/>
                <w:szCs w:val="18"/>
              </w:rPr>
              <w:t>내용변경)</w:t>
            </w:r>
            <w:r>
              <w:rPr>
                <w:rFonts w:ascii="굴림" w:eastAsia="굴림" w:hAnsi="굴림"/>
                <w:b w:val="0"/>
                <w:sz w:val="18"/>
                <w:szCs w:val="18"/>
              </w:rPr>
              <w:t xml:space="preserve">  </w:t>
            </w:r>
            <w:r w:rsidR="00BD4165" w:rsidRPr="00BD6E31">
              <w:rPr>
                <w:rFonts w:ascii="굴림" w:eastAsia="굴림" w:hAnsi="굴림"/>
                <w:b w:val="0"/>
                <w:sz w:val="18"/>
                <w:szCs w:val="18"/>
              </w:rPr>
              <w:t>“</w:t>
            </w:r>
            <w:r w:rsidR="00BD4165"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>기준금리</w:t>
            </w:r>
            <w:r w:rsidR="00BD4165" w:rsidRPr="00BD6E31">
              <w:rPr>
                <w:rFonts w:ascii="굴림" w:eastAsia="굴림" w:hAnsi="굴림"/>
                <w:b w:val="0"/>
                <w:sz w:val="18"/>
                <w:szCs w:val="18"/>
              </w:rPr>
              <w:t>”</w:t>
            </w:r>
            <w:r w:rsidR="00BD4165"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 정의 중 </w:t>
            </w:r>
            <w:r w:rsidR="00BD4165" w:rsidRPr="00BD6E31">
              <w:rPr>
                <w:rFonts w:ascii="굴림" w:eastAsia="굴림" w:hAnsi="굴림"/>
                <w:b w:val="0"/>
                <w:sz w:val="18"/>
                <w:szCs w:val="18"/>
              </w:rPr>
              <w:t>“</w:t>
            </w:r>
            <w:r w:rsidR="00BD4165"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>(a) KRW 관련하여:</w:t>
            </w:r>
            <w:r w:rsidR="00BD4165" w:rsidRPr="00BD6E31">
              <w:rPr>
                <w:rFonts w:ascii="굴림" w:eastAsia="굴림" w:hAnsi="굴림"/>
                <w:b w:val="0"/>
                <w:sz w:val="18"/>
                <w:szCs w:val="18"/>
              </w:rPr>
              <w:t>”</w:t>
            </w:r>
          </w:p>
          <w:p w:rsidR="00BD4165" w:rsidRPr="00E46868" w:rsidRDefault="00BD4165" w:rsidP="00BD4165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</w:rPr>
            </w:pPr>
            <w:r w:rsidRPr="00BD6E31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“기준금리”는 금융투자협회에서 공고하는 </w:t>
            </w:r>
            <w:r w:rsidRPr="00BD6E31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 xml:space="preserve">CD 수익률이다. CD수익률이란, 신용평가회사로부터 AAA이상의 신용등급을 받은 시중은행이 발행한 만기가 91일(만기가 80일이상 100일 이내면 만기 91일로 본다)인 CD의 발행수익률로서 기초자료제출기관이 금융투자협회에 제출한 기초수익률을 기반으로 협회가 산출한 수익률을 말한다. 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할인 시 적용되는 할인율은 할인 요청일 전 영업일에 공시된 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>기준금리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</w:rPr>
              <w:t>에 고객 스프레드를 더한 후 잔존만기를 감안하여 연 금리로 환산한 값이다.</w:t>
            </w:r>
          </w:p>
          <w:p w:rsidR="009D6231" w:rsidRDefault="00BD4165" w:rsidP="00687816">
            <w:pPr>
              <w:pStyle w:val="af2"/>
              <w:spacing w:line="320" w:lineRule="exact"/>
              <w:ind w:firstLine="180"/>
              <w:rPr>
                <w:rFonts w:ascii="굴림" w:eastAsia="굴림" w:hAnsi="굴림"/>
                <w:b w:val="0"/>
                <w:sz w:val="18"/>
                <w:szCs w:val="18"/>
              </w:rPr>
            </w:pP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</w:rPr>
              <w:t>할인율 = (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>CD수익률</w:t>
            </w:r>
            <w:r w:rsidRPr="00E46868">
              <w:rPr>
                <w:rFonts w:ascii="굴림" w:eastAsia="굴림" w:hAnsi="굴림" w:hint="eastAsia"/>
                <w:b w:val="0"/>
                <w:sz w:val="18"/>
                <w:szCs w:val="18"/>
              </w:rPr>
              <w:t xml:space="preserve"> + 고객 스프레드) x (잔존만기) / 365 (윤년일 경우 366)</w:t>
            </w:r>
          </w:p>
          <w:p w:rsidR="00687816" w:rsidRDefault="00687816" w:rsidP="00687816">
            <w:pPr>
              <w:pStyle w:val="af2"/>
              <w:spacing w:line="320" w:lineRule="exact"/>
              <w:ind w:firstLine="180"/>
              <w:rPr>
                <w:rFonts w:ascii="굴림" w:eastAsia="굴림" w:hAnsi="굴림"/>
                <w:b w:val="0"/>
                <w:sz w:val="18"/>
                <w:szCs w:val="18"/>
              </w:rPr>
            </w:pPr>
          </w:p>
          <w:p w:rsidR="00687816" w:rsidRPr="00687816" w:rsidRDefault="00687816" w:rsidP="00687816">
            <w:pPr>
              <w:pStyle w:val="af2"/>
              <w:spacing w:line="320" w:lineRule="exact"/>
              <w:rPr>
                <w:rFonts w:ascii="굴림" w:eastAsia="굴림" w:hAnsi="굴림"/>
                <w:b w:val="0"/>
                <w:sz w:val="18"/>
                <w:szCs w:val="18"/>
                <w:u w:val="single"/>
              </w:rPr>
            </w:pPr>
            <w:r w:rsidRPr="00687816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 xml:space="preserve">CD수익률과 관련하여, 아래의 내용이 적용된다. </w:t>
            </w:r>
          </w:p>
          <w:p w:rsidR="00687816" w:rsidRPr="00687816" w:rsidRDefault="00687816" w:rsidP="00687816">
            <w:pPr>
              <w:pStyle w:val="af2"/>
              <w:spacing w:line="320" w:lineRule="exact"/>
              <w:ind w:firstLine="180"/>
              <w:rPr>
                <w:rFonts w:ascii="굴림" w:eastAsia="굴림" w:hAnsi="굴림"/>
                <w:b w:val="0"/>
                <w:sz w:val="18"/>
                <w:szCs w:val="18"/>
                <w:u w:val="single"/>
              </w:rPr>
            </w:pPr>
            <w:r w:rsidRPr="00687816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 xml:space="preserve">1) CD수익률의 산출이 중단되는 경우 그 대체금리는 ‘3개월 CD시가평가 기준수익률(AAA등급)의 채권평가5사 평균금리’로 한다. ‘3개월 CD시가평가 기준수익률(AAA등급)의 채권평가5사 평균금리’는 채권전문평가사가 산출하여 공시하는 금리로서 CD수익률과 유사한 추이를 보이므로, CD수익률의 대체금리로 선정하기로 한다. </w:t>
            </w:r>
          </w:p>
          <w:p w:rsidR="00687816" w:rsidRDefault="00687816" w:rsidP="00687816">
            <w:pPr>
              <w:pStyle w:val="af2"/>
              <w:spacing w:line="320" w:lineRule="exact"/>
              <w:ind w:firstLine="180"/>
              <w:rPr>
                <w:rFonts w:ascii="굴림" w:eastAsia="굴림" w:hAnsi="굴림"/>
                <w:b w:val="0"/>
                <w:sz w:val="18"/>
                <w:szCs w:val="18"/>
                <w:u w:val="single"/>
              </w:rPr>
            </w:pPr>
            <w:r w:rsidRPr="00687816">
              <w:rPr>
                <w:rFonts w:ascii="굴림" w:eastAsia="굴림" w:hAnsi="굴림" w:hint="eastAsia"/>
                <w:b w:val="0"/>
                <w:sz w:val="18"/>
                <w:szCs w:val="18"/>
                <w:u w:val="single"/>
              </w:rPr>
              <w:t>2) 은행은 CD수익률의 산출이 중단됨을 알게 된 경우 지체없이 그 사실을 전화, 이메일, 홈페이지 공시 등의 방법을 통해 안내하기로 한다. 또한, 은행은 홈페이지에 CD수익률 산출업무 중단 사유 및 내용을 공시하며 CD수익률을 대체할 수 있는 대체금리 및 선정근거, 적용 시기등 전환절차와 일정을 안내하기로 한다.</w:t>
            </w:r>
          </w:p>
          <w:p w:rsidR="00B95DEB" w:rsidRPr="00BD6E31" w:rsidRDefault="00B95DEB" w:rsidP="00687816">
            <w:pPr>
              <w:pStyle w:val="af2"/>
              <w:spacing w:line="320" w:lineRule="exact"/>
              <w:ind w:firstLine="180"/>
              <w:rPr>
                <w:rFonts w:ascii="굴림" w:eastAsia="굴림" w:hAnsi="굴림"/>
                <w:b w:val="0"/>
                <w:sz w:val="18"/>
                <w:szCs w:val="18"/>
              </w:rPr>
            </w:pPr>
          </w:p>
        </w:tc>
        <w:tc>
          <w:tcPr>
            <w:tcW w:w="922" w:type="pct"/>
          </w:tcPr>
          <w:p w:rsidR="009D6231" w:rsidRDefault="009D6231" w:rsidP="00FB252F">
            <w:pPr>
              <w:autoSpaceDE w:val="0"/>
              <w:autoSpaceDN w:val="0"/>
              <w:spacing w:line="240" w:lineRule="atLeast"/>
              <w:rPr>
                <w:rFonts w:ascii="굴림" w:eastAsia="굴림" w:hAnsi="굴림"/>
                <w:color w:val="000000"/>
              </w:rPr>
            </w:pPr>
          </w:p>
          <w:p w:rsidR="00BD6E31" w:rsidRPr="003C1BC0" w:rsidRDefault="00BD6E31" w:rsidP="00FB252F">
            <w:pPr>
              <w:autoSpaceDE w:val="0"/>
              <w:autoSpaceDN w:val="0"/>
              <w:spacing w:line="240" w:lineRule="atLeast"/>
              <w:rPr>
                <w:rFonts w:ascii="굴림" w:eastAsia="굴림" w:hAnsi="굴림"/>
                <w:color w:val="000000"/>
              </w:rPr>
            </w:pP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금융거래지표법에 의거하여 CD 수익률의 공시 및 산출방법이 변경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되어</w:t>
            </w:r>
            <w:r>
              <w:rPr>
                <w:rFonts w:ascii="굴림" w:eastAsia="굴림" w:hAnsi="굴림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제 약정서내 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CD 수익율 정의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를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 변경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 xml:space="preserve">하고 </w:t>
            </w:r>
            <w:r w:rsidRPr="00B73A18"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비상계획조항</w:t>
            </w:r>
            <w:r>
              <w:rPr>
                <w:rFonts w:ascii="굴림" w:eastAsia="굴림" w:hAnsi="굴림" w:hint="eastAsia"/>
                <w:color w:val="000000"/>
                <w:sz w:val="18"/>
                <w:szCs w:val="18"/>
              </w:rPr>
              <w:t>을 추가함</w:t>
            </w:r>
          </w:p>
        </w:tc>
      </w:tr>
    </w:tbl>
    <w:p w:rsidR="009D6231" w:rsidRPr="00D11A83" w:rsidRDefault="009D6231" w:rsidP="00D11A83">
      <w:pPr>
        <w:spacing w:line="276" w:lineRule="auto"/>
        <w:ind w:right="240"/>
        <w:rPr>
          <w:rFonts w:asciiTheme="majorHAnsi" w:eastAsiaTheme="majorHAnsi" w:hAnsiTheme="majorHAnsi"/>
          <w:bCs/>
          <w:szCs w:val="24"/>
        </w:rPr>
      </w:pPr>
    </w:p>
    <w:sectPr w:rsidR="009D6231" w:rsidRPr="00D11A83" w:rsidSect="00034B4A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225F" w:rsidRDefault="0098225F" w:rsidP="00886CF2">
      <w:r>
        <w:separator/>
      </w:r>
    </w:p>
  </w:endnote>
  <w:endnote w:type="continuationSeparator" w:id="0">
    <w:p w:rsidR="0098225F" w:rsidRDefault="0098225F" w:rsidP="00886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-윤고딕140">
    <w:altName w:val="굴림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225F" w:rsidRDefault="0098225F" w:rsidP="00886CF2">
      <w:r>
        <w:separator/>
      </w:r>
    </w:p>
  </w:footnote>
  <w:footnote w:type="continuationSeparator" w:id="0">
    <w:p w:rsidR="0098225F" w:rsidRDefault="0098225F" w:rsidP="00886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C3232"/>
    <w:multiLevelType w:val="hybridMultilevel"/>
    <w:tmpl w:val="84F06D6E"/>
    <w:lvl w:ilvl="0" w:tplc="79449E00">
      <w:start w:val="1"/>
      <w:numFmt w:val="decimalEnclosedCircle"/>
      <w:lvlText w:val="%1"/>
      <w:lvlJc w:val="left"/>
      <w:pPr>
        <w:ind w:left="1084" w:hanging="400"/>
      </w:pPr>
      <w:rPr>
        <w:b w:val="0"/>
      </w:rPr>
    </w:lvl>
    <w:lvl w:ilvl="1" w:tplc="04090019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1" w15:restartNumberingAfterBreak="0">
    <w:nsid w:val="11522DA0"/>
    <w:multiLevelType w:val="hybridMultilevel"/>
    <w:tmpl w:val="E0C8ED10"/>
    <w:lvl w:ilvl="0" w:tplc="1BD0787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BE24A20"/>
    <w:multiLevelType w:val="hybridMultilevel"/>
    <w:tmpl w:val="0E1EE66E"/>
    <w:lvl w:ilvl="0" w:tplc="1F8EE06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73C7E0F"/>
    <w:multiLevelType w:val="hybridMultilevel"/>
    <w:tmpl w:val="8D4E95DE"/>
    <w:lvl w:ilvl="0" w:tplc="F08E0A68"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함초롬돋움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8440DFE"/>
    <w:multiLevelType w:val="hybridMultilevel"/>
    <w:tmpl w:val="F7227F7E"/>
    <w:lvl w:ilvl="0" w:tplc="E43680E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C016EC8"/>
    <w:multiLevelType w:val="hybridMultilevel"/>
    <w:tmpl w:val="6A64195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6203462D"/>
    <w:multiLevelType w:val="hybridMultilevel"/>
    <w:tmpl w:val="2FE02784"/>
    <w:lvl w:ilvl="0" w:tplc="B5F4CE2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4543DFA"/>
    <w:multiLevelType w:val="hybridMultilevel"/>
    <w:tmpl w:val="A4F27B38"/>
    <w:lvl w:ilvl="0" w:tplc="8800070E">
      <w:start w:val="1"/>
      <w:numFmt w:val="upperRoman"/>
      <w:pStyle w:val="2"/>
      <w:lvlText w:val="%1."/>
      <w:lvlJc w:val="left"/>
      <w:pPr>
        <w:tabs>
          <w:tab w:val="num" w:pos="400"/>
        </w:tabs>
        <w:ind w:left="400" w:hanging="400"/>
      </w:pPr>
    </w:lvl>
    <w:lvl w:ilvl="1" w:tplc="2ADA42C8">
      <w:start w:val="1"/>
      <w:numFmt w:val="decimal"/>
      <w:lvlText w:val="%2."/>
      <w:lvlJc w:val="left"/>
      <w:pPr>
        <w:tabs>
          <w:tab w:val="num" w:pos="800"/>
        </w:tabs>
        <w:ind w:left="800" w:hanging="400"/>
      </w:pPr>
      <w:rPr>
        <w:rFonts w:hint="eastAsia"/>
      </w:rPr>
    </w:lvl>
    <w:lvl w:ilvl="2" w:tplc="0C26500C">
      <w:start w:val="2"/>
      <w:numFmt w:val="decimal"/>
      <w:lvlText w:val="%3."/>
      <w:lvlJc w:val="left"/>
      <w:pPr>
        <w:tabs>
          <w:tab w:val="num" w:pos="1160"/>
        </w:tabs>
        <w:ind w:left="116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00"/>
        </w:tabs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000"/>
        </w:tabs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00"/>
        </w:tabs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200"/>
        </w:tabs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00"/>
      </w:pPr>
    </w:lvl>
  </w:abstractNum>
  <w:abstractNum w:abstractNumId="8" w15:restartNumberingAfterBreak="0">
    <w:nsid w:val="65AD748A"/>
    <w:multiLevelType w:val="hybridMultilevel"/>
    <w:tmpl w:val="FC6693C0"/>
    <w:lvl w:ilvl="0" w:tplc="6F02309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D78421B"/>
    <w:multiLevelType w:val="hybridMultilevel"/>
    <w:tmpl w:val="6CF423CE"/>
    <w:lvl w:ilvl="0" w:tplc="04090011">
      <w:start w:val="1"/>
      <w:numFmt w:val="decimalEnclosedCircle"/>
      <w:lvlText w:val="%1"/>
      <w:lvlJc w:val="left"/>
      <w:pPr>
        <w:ind w:left="1084" w:hanging="400"/>
      </w:p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9"/>
  </w:num>
  <w:num w:numId="1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F62"/>
    <w:rsid w:val="0000214D"/>
    <w:rsid w:val="000078D2"/>
    <w:rsid w:val="0001456A"/>
    <w:rsid w:val="0001631C"/>
    <w:rsid w:val="00016F5B"/>
    <w:rsid w:val="0002114A"/>
    <w:rsid w:val="0002295E"/>
    <w:rsid w:val="00034B4A"/>
    <w:rsid w:val="000577F9"/>
    <w:rsid w:val="0008053B"/>
    <w:rsid w:val="00082A8D"/>
    <w:rsid w:val="0008595E"/>
    <w:rsid w:val="0009701D"/>
    <w:rsid w:val="000A5D57"/>
    <w:rsid w:val="000B0F73"/>
    <w:rsid w:val="000C43D9"/>
    <w:rsid w:val="000F2F00"/>
    <w:rsid w:val="000F7647"/>
    <w:rsid w:val="001072D7"/>
    <w:rsid w:val="0011767A"/>
    <w:rsid w:val="00140F41"/>
    <w:rsid w:val="00147D1E"/>
    <w:rsid w:val="00157790"/>
    <w:rsid w:val="0016267C"/>
    <w:rsid w:val="00166B0E"/>
    <w:rsid w:val="00170E78"/>
    <w:rsid w:val="001712E8"/>
    <w:rsid w:val="0018283F"/>
    <w:rsid w:val="0018723E"/>
    <w:rsid w:val="0019103C"/>
    <w:rsid w:val="00191526"/>
    <w:rsid w:val="001A2DBA"/>
    <w:rsid w:val="001A74DA"/>
    <w:rsid w:val="001A74F7"/>
    <w:rsid w:val="001B17CB"/>
    <w:rsid w:val="001B77DC"/>
    <w:rsid w:val="001C023B"/>
    <w:rsid w:val="001C3251"/>
    <w:rsid w:val="001E5414"/>
    <w:rsid w:val="001F015F"/>
    <w:rsid w:val="001F218F"/>
    <w:rsid w:val="001F4E63"/>
    <w:rsid w:val="00200D19"/>
    <w:rsid w:val="00201B18"/>
    <w:rsid w:val="00212BD9"/>
    <w:rsid w:val="00243EBC"/>
    <w:rsid w:val="002505AB"/>
    <w:rsid w:val="00253FF8"/>
    <w:rsid w:val="00261C25"/>
    <w:rsid w:val="00267B78"/>
    <w:rsid w:val="0027304E"/>
    <w:rsid w:val="00276E1F"/>
    <w:rsid w:val="00280559"/>
    <w:rsid w:val="00293454"/>
    <w:rsid w:val="002A1FC5"/>
    <w:rsid w:val="002C721C"/>
    <w:rsid w:val="002F43CC"/>
    <w:rsid w:val="00304EFD"/>
    <w:rsid w:val="00320F62"/>
    <w:rsid w:val="0034142F"/>
    <w:rsid w:val="00341EFE"/>
    <w:rsid w:val="0034294C"/>
    <w:rsid w:val="00346B00"/>
    <w:rsid w:val="003973D5"/>
    <w:rsid w:val="003A598A"/>
    <w:rsid w:val="003B6912"/>
    <w:rsid w:val="003C64C4"/>
    <w:rsid w:val="003F246B"/>
    <w:rsid w:val="00400AD4"/>
    <w:rsid w:val="004032F1"/>
    <w:rsid w:val="00407D49"/>
    <w:rsid w:val="00414AC3"/>
    <w:rsid w:val="00422C1D"/>
    <w:rsid w:val="00425F6D"/>
    <w:rsid w:val="0042608D"/>
    <w:rsid w:val="0044703D"/>
    <w:rsid w:val="00452C3D"/>
    <w:rsid w:val="00455B63"/>
    <w:rsid w:val="00456F48"/>
    <w:rsid w:val="004706D5"/>
    <w:rsid w:val="00471E01"/>
    <w:rsid w:val="004813B8"/>
    <w:rsid w:val="00481A58"/>
    <w:rsid w:val="004A7D5B"/>
    <w:rsid w:val="004B1F47"/>
    <w:rsid w:val="004B5898"/>
    <w:rsid w:val="004C08BE"/>
    <w:rsid w:val="004C177A"/>
    <w:rsid w:val="004C70E5"/>
    <w:rsid w:val="004D26E3"/>
    <w:rsid w:val="004D3591"/>
    <w:rsid w:val="004E1D40"/>
    <w:rsid w:val="00505C32"/>
    <w:rsid w:val="00512158"/>
    <w:rsid w:val="005145EA"/>
    <w:rsid w:val="00514D09"/>
    <w:rsid w:val="005206C6"/>
    <w:rsid w:val="005248AB"/>
    <w:rsid w:val="00527615"/>
    <w:rsid w:val="00561CD8"/>
    <w:rsid w:val="005653FD"/>
    <w:rsid w:val="0057271F"/>
    <w:rsid w:val="00591D28"/>
    <w:rsid w:val="00595393"/>
    <w:rsid w:val="005B7BF2"/>
    <w:rsid w:val="005C17DB"/>
    <w:rsid w:val="005D5AE7"/>
    <w:rsid w:val="005D6993"/>
    <w:rsid w:val="005E2517"/>
    <w:rsid w:val="005E691B"/>
    <w:rsid w:val="006108E6"/>
    <w:rsid w:val="0063709C"/>
    <w:rsid w:val="00643684"/>
    <w:rsid w:val="00645CA6"/>
    <w:rsid w:val="00646932"/>
    <w:rsid w:val="00654DDC"/>
    <w:rsid w:val="00670E70"/>
    <w:rsid w:val="00675840"/>
    <w:rsid w:val="00687816"/>
    <w:rsid w:val="006B72A4"/>
    <w:rsid w:val="006C601F"/>
    <w:rsid w:val="006C6C6E"/>
    <w:rsid w:val="006D0598"/>
    <w:rsid w:val="006E3309"/>
    <w:rsid w:val="006E5EEA"/>
    <w:rsid w:val="006F5BFB"/>
    <w:rsid w:val="00713527"/>
    <w:rsid w:val="00734C07"/>
    <w:rsid w:val="00751C6F"/>
    <w:rsid w:val="0075327E"/>
    <w:rsid w:val="00770022"/>
    <w:rsid w:val="00785153"/>
    <w:rsid w:val="007B382D"/>
    <w:rsid w:val="007E2963"/>
    <w:rsid w:val="007E5DA8"/>
    <w:rsid w:val="007F2B85"/>
    <w:rsid w:val="008234FD"/>
    <w:rsid w:val="00845397"/>
    <w:rsid w:val="00855548"/>
    <w:rsid w:val="00862C43"/>
    <w:rsid w:val="008716CB"/>
    <w:rsid w:val="00886CF2"/>
    <w:rsid w:val="008E0CF8"/>
    <w:rsid w:val="008F0BFF"/>
    <w:rsid w:val="00913823"/>
    <w:rsid w:val="00926AC8"/>
    <w:rsid w:val="00943C46"/>
    <w:rsid w:val="00956824"/>
    <w:rsid w:val="00962F60"/>
    <w:rsid w:val="0098225F"/>
    <w:rsid w:val="00991F1F"/>
    <w:rsid w:val="009B0583"/>
    <w:rsid w:val="009B6B8F"/>
    <w:rsid w:val="009D6231"/>
    <w:rsid w:val="009E5EB7"/>
    <w:rsid w:val="00A0440B"/>
    <w:rsid w:val="00A05E54"/>
    <w:rsid w:val="00A151A4"/>
    <w:rsid w:val="00A169B4"/>
    <w:rsid w:val="00A26BC0"/>
    <w:rsid w:val="00A350E8"/>
    <w:rsid w:val="00A35EF8"/>
    <w:rsid w:val="00A51FCC"/>
    <w:rsid w:val="00A710EB"/>
    <w:rsid w:val="00A717C0"/>
    <w:rsid w:val="00A844B6"/>
    <w:rsid w:val="00A92EB6"/>
    <w:rsid w:val="00AB2A50"/>
    <w:rsid w:val="00B074D8"/>
    <w:rsid w:val="00B1173B"/>
    <w:rsid w:val="00B1305B"/>
    <w:rsid w:val="00B24D61"/>
    <w:rsid w:val="00B26094"/>
    <w:rsid w:val="00B31645"/>
    <w:rsid w:val="00B33CFF"/>
    <w:rsid w:val="00B54E62"/>
    <w:rsid w:val="00B73A18"/>
    <w:rsid w:val="00B90EA4"/>
    <w:rsid w:val="00B93143"/>
    <w:rsid w:val="00B937A7"/>
    <w:rsid w:val="00B95DEB"/>
    <w:rsid w:val="00BA546A"/>
    <w:rsid w:val="00BB6C87"/>
    <w:rsid w:val="00BC11CB"/>
    <w:rsid w:val="00BD4165"/>
    <w:rsid w:val="00BD6E31"/>
    <w:rsid w:val="00BF2517"/>
    <w:rsid w:val="00C07271"/>
    <w:rsid w:val="00C12E4E"/>
    <w:rsid w:val="00C1759B"/>
    <w:rsid w:val="00C23DE1"/>
    <w:rsid w:val="00C42832"/>
    <w:rsid w:val="00C571EB"/>
    <w:rsid w:val="00C61CFA"/>
    <w:rsid w:val="00C76186"/>
    <w:rsid w:val="00C828DF"/>
    <w:rsid w:val="00CA0629"/>
    <w:rsid w:val="00CC4293"/>
    <w:rsid w:val="00CD14AD"/>
    <w:rsid w:val="00CD168D"/>
    <w:rsid w:val="00CE5140"/>
    <w:rsid w:val="00CF360D"/>
    <w:rsid w:val="00CF635E"/>
    <w:rsid w:val="00D11A83"/>
    <w:rsid w:val="00D3362D"/>
    <w:rsid w:val="00D34602"/>
    <w:rsid w:val="00D7540E"/>
    <w:rsid w:val="00D76D90"/>
    <w:rsid w:val="00D83102"/>
    <w:rsid w:val="00D8698E"/>
    <w:rsid w:val="00D87ACE"/>
    <w:rsid w:val="00DB247A"/>
    <w:rsid w:val="00DB40EB"/>
    <w:rsid w:val="00DB6043"/>
    <w:rsid w:val="00DB77B8"/>
    <w:rsid w:val="00DC7910"/>
    <w:rsid w:val="00DE7E38"/>
    <w:rsid w:val="00E03068"/>
    <w:rsid w:val="00E06413"/>
    <w:rsid w:val="00E114AE"/>
    <w:rsid w:val="00E14D83"/>
    <w:rsid w:val="00E14DA6"/>
    <w:rsid w:val="00E4105A"/>
    <w:rsid w:val="00E42B87"/>
    <w:rsid w:val="00E44BBA"/>
    <w:rsid w:val="00E46868"/>
    <w:rsid w:val="00E6473B"/>
    <w:rsid w:val="00E83FB0"/>
    <w:rsid w:val="00E951C4"/>
    <w:rsid w:val="00EB31C9"/>
    <w:rsid w:val="00EB787B"/>
    <w:rsid w:val="00EC1562"/>
    <w:rsid w:val="00EF2FF3"/>
    <w:rsid w:val="00F00F4F"/>
    <w:rsid w:val="00F02794"/>
    <w:rsid w:val="00F450B2"/>
    <w:rsid w:val="00F51C8F"/>
    <w:rsid w:val="00F51CF5"/>
    <w:rsid w:val="00F55F5B"/>
    <w:rsid w:val="00F56B8F"/>
    <w:rsid w:val="00F636D9"/>
    <w:rsid w:val="00F63A63"/>
    <w:rsid w:val="00F94E8E"/>
    <w:rsid w:val="00F97643"/>
    <w:rsid w:val="00FB4BC7"/>
    <w:rsid w:val="00FE0ED7"/>
    <w:rsid w:val="00FF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0E1F2"/>
  <w15:docId w15:val="{9C949A7E-DCFC-4F5D-9435-D69CFF29F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94C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Char"/>
    <w:qFormat/>
    <w:rsid w:val="00CF360D"/>
    <w:pPr>
      <w:keepNext/>
      <w:tabs>
        <w:tab w:val="num" w:pos="400"/>
      </w:tabs>
      <w:ind w:left="400" w:hanging="400"/>
      <w:outlineLvl w:val="0"/>
    </w:pPr>
    <w:rPr>
      <w:b/>
      <w:bCs/>
      <w:sz w:val="28"/>
      <w:szCs w:val="24"/>
    </w:rPr>
  </w:style>
  <w:style w:type="paragraph" w:styleId="2">
    <w:name w:val="heading 2"/>
    <w:basedOn w:val="a"/>
    <w:next w:val="a"/>
    <w:link w:val="2Char"/>
    <w:qFormat/>
    <w:rsid w:val="00CF360D"/>
    <w:pPr>
      <w:keepNext/>
      <w:numPr>
        <w:numId w:val="2"/>
      </w:numPr>
      <w:outlineLvl w:val="1"/>
    </w:pPr>
    <w:rPr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CF360D"/>
    <w:pPr>
      <w:spacing w:before="240" w:after="60"/>
      <w:outlineLvl w:val="6"/>
    </w:pPr>
    <w:rPr>
      <w:rFonts w:ascii="Arial" w:eastAsia="MS Mincho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86CF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886CF2"/>
    <w:rPr>
      <w:rFonts w:ascii="Times New Roman" w:eastAsia="바탕" w:hAnsi="Times New Roman" w:cs="Times New Roman"/>
      <w:kern w:val="0"/>
      <w:szCs w:val="20"/>
    </w:rPr>
  </w:style>
  <w:style w:type="paragraph" w:styleId="a4">
    <w:name w:val="footer"/>
    <w:basedOn w:val="a"/>
    <w:link w:val="Char0"/>
    <w:uiPriority w:val="99"/>
    <w:unhideWhenUsed/>
    <w:rsid w:val="00886CF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86CF2"/>
    <w:rPr>
      <w:rFonts w:ascii="Times New Roman" w:eastAsia="바탕" w:hAnsi="Times New Roman" w:cs="Times New Roman"/>
      <w:kern w:val="0"/>
      <w:szCs w:val="20"/>
    </w:rPr>
  </w:style>
  <w:style w:type="paragraph" w:customStyle="1" w:styleId="a5">
    <w:name w:val="바탕글"/>
    <w:basedOn w:val="a"/>
    <w:rsid w:val="00643684"/>
    <w:pPr>
      <w:snapToGrid w:val="0"/>
      <w:spacing w:line="384" w:lineRule="auto"/>
      <w:jc w:val="both"/>
    </w:pPr>
    <w:rPr>
      <w:rFonts w:ascii="바탕" w:hAnsi="바탕" w:cs="굴림"/>
      <w:color w:val="000000"/>
    </w:rPr>
  </w:style>
  <w:style w:type="paragraph" w:styleId="a6">
    <w:name w:val="List Paragraph"/>
    <w:basedOn w:val="a"/>
    <w:uiPriority w:val="34"/>
    <w:qFormat/>
    <w:rsid w:val="00643684"/>
    <w:pPr>
      <w:ind w:leftChars="400" w:left="800"/>
    </w:pPr>
  </w:style>
  <w:style w:type="paragraph" w:customStyle="1" w:styleId="MS">
    <w:name w:val="MS바탕글"/>
    <w:basedOn w:val="a"/>
    <w:rsid w:val="005653FD"/>
    <w:pPr>
      <w:snapToGrid w:val="0"/>
      <w:spacing w:line="384" w:lineRule="auto"/>
      <w:jc w:val="both"/>
    </w:pPr>
    <w:rPr>
      <w:rFonts w:ascii="바탕" w:cs="굴림"/>
      <w:color w:val="000000"/>
    </w:rPr>
  </w:style>
  <w:style w:type="table" w:styleId="a7">
    <w:name w:val="Table Grid"/>
    <w:basedOn w:val="a1"/>
    <w:uiPriority w:val="59"/>
    <w:rsid w:val="004B5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rsid w:val="00CF360D"/>
    <w:rPr>
      <w:rFonts w:ascii="Times New Roman" w:eastAsia="바탕" w:hAnsi="Times New Roman" w:cs="Times New Roman"/>
      <w:b/>
      <w:bCs/>
      <w:kern w:val="0"/>
      <w:sz w:val="28"/>
      <w:szCs w:val="24"/>
    </w:rPr>
  </w:style>
  <w:style w:type="character" w:customStyle="1" w:styleId="2Char">
    <w:name w:val="제목 2 Char"/>
    <w:basedOn w:val="a0"/>
    <w:link w:val="2"/>
    <w:rsid w:val="00CF360D"/>
    <w:rPr>
      <w:rFonts w:ascii="Times New Roman" w:eastAsia="바탕" w:hAnsi="Times New Roman" w:cs="Times New Roman"/>
      <w:b/>
      <w:bCs/>
      <w:kern w:val="0"/>
      <w:sz w:val="24"/>
      <w:szCs w:val="24"/>
    </w:rPr>
  </w:style>
  <w:style w:type="character" w:customStyle="1" w:styleId="7Char">
    <w:name w:val="제목 7 Char"/>
    <w:basedOn w:val="a0"/>
    <w:link w:val="7"/>
    <w:rsid w:val="00CF360D"/>
    <w:rPr>
      <w:rFonts w:ascii="Arial" w:eastAsia="MS Mincho" w:hAnsi="Arial" w:cs="Times New Roman"/>
      <w:kern w:val="0"/>
      <w:szCs w:val="20"/>
    </w:rPr>
  </w:style>
  <w:style w:type="paragraph" w:styleId="a8">
    <w:name w:val="Subtitle"/>
    <w:basedOn w:val="a"/>
    <w:link w:val="Char1"/>
    <w:qFormat/>
    <w:rsid w:val="00CF360D"/>
    <w:rPr>
      <w:rFonts w:eastAsia="PMingLiU"/>
      <w:b/>
      <w:noProof/>
      <w:sz w:val="28"/>
      <w:u w:val="single"/>
      <w:lang w:eastAsia="zh-TW"/>
    </w:rPr>
  </w:style>
  <w:style w:type="character" w:customStyle="1" w:styleId="Char1">
    <w:name w:val="부제 Char"/>
    <w:basedOn w:val="a0"/>
    <w:link w:val="a8"/>
    <w:rsid w:val="00CF360D"/>
    <w:rPr>
      <w:rFonts w:ascii="Times New Roman" w:eastAsia="PMingLiU" w:hAnsi="Times New Roman" w:cs="Times New Roman"/>
      <w:b/>
      <w:noProof/>
      <w:kern w:val="0"/>
      <w:sz w:val="28"/>
      <w:szCs w:val="20"/>
      <w:u w:val="single"/>
      <w:lang w:eastAsia="zh-TW"/>
    </w:rPr>
  </w:style>
  <w:style w:type="paragraph" w:styleId="a9">
    <w:name w:val="Date"/>
    <w:basedOn w:val="a"/>
    <w:next w:val="a"/>
    <w:link w:val="Char2"/>
    <w:rsid w:val="00CF360D"/>
    <w:rPr>
      <w:rFonts w:eastAsia="MS Mincho"/>
    </w:rPr>
  </w:style>
  <w:style w:type="character" w:customStyle="1" w:styleId="Char2">
    <w:name w:val="날짜 Char"/>
    <w:basedOn w:val="a0"/>
    <w:link w:val="a9"/>
    <w:rsid w:val="00CF360D"/>
    <w:rPr>
      <w:rFonts w:ascii="Times New Roman" w:eastAsia="MS Mincho" w:hAnsi="Times New Roman" w:cs="Times New Roman"/>
      <w:kern w:val="0"/>
      <w:szCs w:val="20"/>
    </w:rPr>
  </w:style>
  <w:style w:type="paragraph" w:styleId="aa">
    <w:name w:val="Title"/>
    <w:basedOn w:val="a"/>
    <w:link w:val="Char3"/>
    <w:qFormat/>
    <w:rsid w:val="00CF360D"/>
    <w:pPr>
      <w:jc w:val="center"/>
    </w:pPr>
    <w:rPr>
      <w:rFonts w:eastAsia="PMingLiU"/>
      <w:b/>
      <w:sz w:val="28"/>
      <w:u w:val="single"/>
      <w:lang w:eastAsia="zh-TW"/>
    </w:rPr>
  </w:style>
  <w:style w:type="character" w:customStyle="1" w:styleId="Char3">
    <w:name w:val="제목 Char"/>
    <w:basedOn w:val="a0"/>
    <w:link w:val="aa"/>
    <w:rsid w:val="00CF360D"/>
    <w:rPr>
      <w:rFonts w:ascii="Times New Roman" w:eastAsia="PMingLiU" w:hAnsi="Times New Roman" w:cs="Times New Roman"/>
      <w:b/>
      <w:kern w:val="0"/>
      <w:sz w:val="28"/>
      <w:szCs w:val="20"/>
      <w:u w:val="single"/>
      <w:lang w:eastAsia="zh-TW"/>
    </w:rPr>
  </w:style>
  <w:style w:type="character" w:styleId="ab">
    <w:name w:val="page number"/>
    <w:basedOn w:val="a0"/>
    <w:rsid w:val="00CF360D"/>
  </w:style>
  <w:style w:type="character" w:customStyle="1" w:styleId="text">
    <w:name w:val="text"/>
    <w:basedOn w:val="a0"/>
    <w:rsid w:val="00CF360D"/>
  </w:style>
  <w:style w:type="paragraph" w:customStyle="1" w:styleId="hs1">
    <w:name w:val="hs1"/>
    <w:basedOn w:val="a"/>
    <w:rsid w:val="00CF360D"/>
    <w:pPr>
      <w:spacing w:line="320" w:lineRule="atLeast"/>
      <w:jc w:val="both"/>
    </w:pPr>
    <w:rPr>
      <w:rFonts w:ascii="바탕체" w:eastAsia="바탕체" w:hAnsi="바탕체" w:cs="굴림"/>
      <w:color w:val="000000"/>
    </w:rPr>
  </w:style>
  <w:style w:type="paragraph" w:customStyle="1" w:styleId="hs2">
    <w:name w:val="hs2"/>
    <w:basedOn w:val="a"/>
    <w:rsid w:val="00CF360D"/>
    <w:pPr>
      <w:spacing w:line="320" w:lineRule="atLeast"/>
      <w:jc w:val="both"/>
    </w:pPr>
    <w:rPr>
      <w:rFonts w:ascii="바탕체" w:eastAsia="바탕체" w:hAnsi="바탕체" w:cs="굴림"/>
      <w:color w:val="000000"/>
    </w:rPr>
  </w:style>
  <w:style w:type="paragraph" w:styleId="ac">
    <w:name w:val="Normal (Web)"/>
    <w:basedOn w:val="a"/>
    <w:uiPriority w:val="99"/>
    <w:unhideWhenUsed/>
    <w:rsid w:val="00CF360D"/>
    <w:pPr>
      <w:spacing w:before="100" w:beforeAutospacing="1" w:after="100" w:afterAutospacing="1"/>
    </w:pPr>
    <w:rPr>
      <w:rFonts w:ascii="굴림" w:eastAsia="굴림" w:hAnsi="굴림" w:cs="굴림"/>
      <w:sz w:val="24"/>
      <w:szCs w:val="24"/>
    </w:rPr>
  </w:style>
  <w:style w:type="character" w:styleId="ad">
    <w:name w:val="Hyperlink"/>
    <w:uiPriority w:val="99"/>
    <w:unhideWhenUsed/>
    <w:rsid w:val="00CF360D"/>
    <w:rPr>
      <w:color w:val="0000FF"/>
      <w:u w:val="single"/>
    </w:rPr>
  </w:style>
  <w:style w:type="character" w:styleId="ae">
    <w:name w:val="FollowedHyperlink"/>
    <w:uiPriority w:val="99"/>
    <w:unhideWhenUsed/>
    <w:rsid w:val="00CF360D"/>
    <w:rPr>
      <w:color w:val="800080"/>
      <w:u w:val="single"/>
    </w:rPr>
  </w:style>
  <w:style w:type="paragraph" w:styleId="af">
    <w:name w:val="Balloon Text"/>
    <w:basedOn w:val="a"/>
    <w:link w:val="Char4"/>
    <w:uiPriority w:val="99"/>
    <w:unhideWhenUsed/>
    <w:rsid w:val="00CF360D"/>
    <w:rPr>
      <w:rFonts w:ascii="맑은 고딕" w:eastAsia="맑은 고딕" w:hAnsi="맑은 고딕"/>
      <w:sz w:val="18"/>
      <w:szCs w:val="18"/>
      <w:lang w:val="x-none" w:eastAsia="x-none"/>
    </w:rPr>
  </w:style>
  <w:style w:type="character" w:customStyle="1" w:styleId="Char4">
    <w:name w:val="풍선 도움말 텍스트 Char"/>
    <w:basedOn w:val="a0"/>
    <w:link w:val="af"/>
    <w:uiPriority w:val="99"/>
    <w:rsid w:val="00CF360D"/>
    <w:rPr>
      <w:rFonts w:ascii="맑은 고딕" w:eastAsia="맑은 고딕" w:hAnsi="맑은 고딕" w:cs="Times New Roman"/>
      <w:kern w:val="0"/>
      <w:sz w:val="18"/>
      <w:szCs w:val="18"/>
      <w:lang w:val="x-none" w:eastAsia="x-none"/>
    </w:rPr>
  </w:style>
  <w:style w:type="paragraph" w:styleId="af0">
    <w:name w:val="Revision"/>
    <w:hidden/>
    <w:uiPriority w:val="99"/>
    <w:semiHidden/>
    <w:rsid w:val="00CF360D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 w:val="24"/>
      <w:szCs w:val="24"/>
    </w:rPr>
  </w:style>
  <w:style w:type="paragraph" w:customStyle="1" w:styleId="af1">
    <w:name w:val="선그리기"/>
    <w:basedOn w:val="a"/>
    <w:rsid w:val="00CF360D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굴림" w:hAnsi="굴림" w:cs="굴림"/>
      <w:color w:val="000000"/>
    </w:rPr>
  </w:style>
  <w:style w:type="paragraph" w:styleId="af2">
    <w:name w:val="Body Text"/>
    <w:basedOn w:val="a"/>
    <w:link w:val="Char5"/>
    <w:rsid w:val="00D11A83"/>
    <w:pPr>
      <w:widowControl w:val="0"/>
      <w:wordWrap w:val="0"/>
      <w:autoSpaceDE w:val="0"/>
      <w:autoSpaceDN w:val="0"/>
      <w:jc w:val="both"/>
    </w:pPr>
    <w:rPr>
      <w:b/>
      <w:bCs/>
      <w:kern w:val="2"/>
      <w:sz w:val="24"/>
      <w:szCs w:val="24"/>
    </w:rPr>
  </w:style>
  <w:style w:type="character" w:customStyle="1" w:styleId="Char5">
    <w:name w:val="본문 Char"/>
    <w:basedOn w:val="a0"/>
    <w:link w:val="af2"/>
    <w:rsid w:val="00D11A83"/>
    <w:rPr>
      <w:rFonts w:ascii="Times New Roman" w:eastAsia="바탕" w:hAnsi="Times New Roman" w:cs="Times New Roman"/>
      <w:b/>
      <w:bCs/>
      <w:sz w:val="24"/>
      <w:szCs w:val="24"/>
    </w:rPr>
  </w:style>
  <w:style w:type="paragraph" w:customStyle="1" w:styleId="s0">
    <w:name w:val="s0"/>
    <w:rsid w:val="00751C6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바탕" w:eastAsia="바탕" w:hAnsi="맑은 고딕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%CLASSIFICATIONDATETIME%">05:42 18/02/2021</XMLData>
</file>

<file path=customXml/item2.xml><?xml version="1.0" encoding="utf-8"?>
<XMLData TextToDisplay="RightsWATCHMark">7|CITI-No PII-Public|{00000000-0000-0000-0000-000000000000}</XMLData>
</file>

<file path=customXml/item3.xml><?xml version="1.0" encoding="utf-8"?>
<XMLData TextToDisplay="%DOCUMENTGUID%">{00000000-0000-0000-0000-000000000000}</XML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ACFE0-B512-41A8-A810-03CF18D1A31E}">
  <ds:schemaRefs/>
</ds:datastoreItem>
</file>

<file path=customXml/itemProps2.xml><?xml version="1.0" encoding="utf-8"?>
<ds:datastoreItem xmlns:ds="http://schemas.openxmlformats.org/officeDocument/2006/customXml" ds:itemID="{AEB8C6B0-9607-44C9-A91E-F7B9F97F65FC}">
  <ds:schemaRefs/>
</ds:datastoreItem>
</file>

<file path=customXml/itemProps3.xml><?xml version="1.0" encoding="utf-8"?>
<ds:datastoreItem xmlns:ds="http://schemas.openxmlformats.org/officeDocument/2006/customXml" ds:itemID="{238DEE78-4DFE-4066-862F-D299875E8233}">
  <ds:schemaRefs/>
</ds:datastoreItem>
</file>

<file path=customXml/itemProps4.xml><?xml version="1.0" encoding="utf-8"?>
<ds:datastoreItem xmlns:ds="http://schemas.openxmlformats.org/officeDocument/2006/customXml" ds:itemID="{262CEBA5-AF44-4C39-BBC8-2EB454B82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Citigroup</Company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Song, Cheol-Ho1 [GCB]</dc:creator>
  <cp:lastModifiedBy>Lee, Jeong-Seok [ICG-TTS]</cp:lastModifiedBy>
  <cp:revision>12</cp:revision>
  <cp:lastPrinted>2020-03-16T00:11:00Z</cp:lastPrinted>
  <dcterms:created xsi:type="dcterms:W3CDTF">2023-10-04T07:01:00Z</dcterms:created>
  <dcterms:modified xsi:type="dcterms:W3CDTF">2024-01-03T04:55:00Z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7|CITI-No PII-Public|{00000000-0000-0000-0000-000000000000}</vt:lpwstr>
  </property>
  <property fmtid="{D5CDD505-2E9C-101B-9397-08002B2CF9AE}" pid="3" name="MSIP_Label_dd181445-6ec4-4473-9810-00785f082df0_Enabled">
    <vt:lpwstr>true</vt:lpwstr>
  </property>
  <property fmtid="{D5CDD505-2E9C-101B-9397-08002B2CF9AE}" pid="4" name="MSIP_Label_dd181445-6ec4-4473-9810-00785f082df0_SetDate">
    <vt:lpwstr>2023-02-01T04:53:39Z</vt:lpwstr>
  </property>
  <property fmtid="{D5CDD505-2E9C-101B-9397-08002B2CF9AE}" pid="5" name="MSIP_Label_dd181445-6ec4-4473-9810-00785f082df0_Method">
    <vt:lpwstr>Privileged</vt:lpwstr>
  </property>
  <property fmtid="{D5CDD505-2E9C-101B-9397-08002B2CF9AE}" pid="6" name="MSIP_Label_dd181445-6ec4-4473-9810-00785f082df0_Name">
    <vt:lpwstr>Internal</vt:lpwstr>
  </property>
  <property fmtid="{D5CDD505-2E9C-101B-9397-08002B2CF9AE}" pid="7" name="MSIP_Label_dd181445-6ec4-4473-9810-00785f082df0_SiteId">
    <vt:lpwstr>1771ae17-e764-4e0f-a476-d4184d79a5d9</vt:lpwstr>
  </property>
  <property fmtid="{D5CDD505-2E9C-101B-9397-08002B2CF9AE}" pid="8" name="MSIP_Label_dd181445-6ec4-4473-9810-00785f082df0_ActionId">
    <vt:lpwstr>c0befa69-f4e9-409e-b66a-b94f9ac67c10</vt:lpwstr>
  </property>
  <property fmtid="{D5CDD505-2E9C-101B-9397-08002B2CF9AE}" pid="9" name="MSIP_Label_dd181445-6ec4-4473-9810-00785f082df0_ContentBits">
    <vt:lpwstr>0</vt:lpwstr>
  </property>
</Properties>
</file>